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XSpec="right" w:tblpY="1"/>
        <w:tblOverlap w:val="never"/>
        <w:tblW w:w="10165" w:type="dxa"/>
        <w:tblLayout w:type="fixed"/>
        <w:tblLook w:val="04A0" w:firstRow="1" w:lastRow="0" w:firstColumn="1" w:lastColumn="0" w:noHBand="0" w:noVBand="1"/>
      </w:tblPr>
      <w:tblGrid>
        <w:gridCol w:w="1530"/>
        <w:gridCol w:w="414"/>
        <w:gridCol w:w="2389"/>
        <w:gridCol w:w="342"/>
        <w:gridCol w:w="1602"/>
        <w:gridCol w:w="1944"/>
        <w:gridCol w:w="1674"/>
        <w:gridCol w:w="270"/>
      </w:tblGrid>
      <w:tr w:rsidR="00115335" w:rsidRPr="002352B9" w14:paraId="2FC5811B" w14:textId="77777777" w:rsidTr="000C7A85">
        <w:trPr>
          <w:trHeight w:val="440"/>
          <w:tblHeader/>
        </w:trPr>
        <w:tc>
          <w:tcPr>
            <w:tcW w:w="10165" w:type="dxa"/>
            <w:gridSpan w:val="8"/>
            <w:shd w:val="clear" w:color="auto" w:fill="A8D08D" w:themeFill="accent6" w:themeFillTint="99"/>
            <w:vAlign w:val="center"/>
          </w:tcPr>
          <w:p w14:paraId="641C6116" w14:textId="77777777" w:rsidR="00115335" w:rsidRPr="002352B9" w:rsidRDefault="00115335" w:rsidP="000C7A85">
            <w:pPr>
              <w:tabs>
                <w:tab w:val="left" w:pos="7020"/>
              </w:tabs>
              <w:spacing w:before="20" w:after="20"/>
              <w:jc w:val="center"/>
              <w:rPr>
                <w:b/>
                <w:smallCaps/>
                <w:sz w:val="48"/>
                <w:szCs w:val="20"/>
              </w:rPr>
            </w:pPr>
            <w:bookmarkStart w:id="0" w:name="_Hlk499540226"/>
            <w:bookmarkStart w:id="1" w:name="_Hlk499540214"/>
            <w:r w:rsidRPr="002352B9">
              <w:rPr>
                <w:b/>
                <w:smallCaps/>
                <w:sz w:val="48"/>
                <w:szCs w:val="20"/>
              </w:rPr>
              <w:t>Project QA Assessment: Design and Appraisal</w:t>
            </w:r>
          </w:p>
        </w:tc>
      </w:tr>
      <w:tr w:rsidR="00115335" w:rsidRPr="002352B9" w14:paraId="7ED082F0" w14:textId="77777777" w:rsidTr="000C7A85">
        <w:trPr>
          <w:trHeight w:val="440"/>
        </w:trPr>
        <w:tc>
          <w:tcPr>
            <w:tcW w:w="10165" w:type="dxa"/>
            <w:gridSpan w:val="8"/>
            <w:shd w:val="clear" w:color="auto" w:fill="A8D08D" w:themeFill="accent6" w:themeFillTint="99"/>
            <w:vAlign w:val="center"/>
          </w:tcPr>
          <w:p w14:paraId="46F6A2CE" w14:textId="77777777" w:rsidR="00115335" w:rsidRPr="002352B9" w:rsidRDefault="00115335" w:rsidP="000C7A85">
            <w:pPr>
              <w:tabs>
                <w:tab w:val="left" w:pos="7020"/>
              </w:tabs>
              <w:spacing w:before="20" w:after="20"/>
              <w:rPr>
                <w:b/>
                <w:sz w:val="18"/>
                <w:szCs w:val="20"/>
              </w:rPr>
            </w:pPr>
            <w:r w:rsidRPr="002352B9">
              <w:rPr>
                <w:b/>
                <w:smallCaps/>
                <w:sz w:val="28"/>
                <w:szCs w:val="20"/>
              </w:rPr>
              <w:t xml:space="preserve">Overall Project </w:t>
            </w:r>
          </w:p>
        </w:tc>
      </w:tr>
      <w:tr w:rsidR="00115335" w:rsidRPr="002352B9" w14:paraId="01E0D8BB" w14:textId="77777777" w:rsidTr="000C7A85">
        <w:trPr>
          <w:trHeight w:val="503"/>
        </w:trPr>
        <w:tc>
          <w:tcPr>
            <w:tcW w:w="1944" w:type="dxa"/>
            <w:gridSpan w:val="2"/>
            <w:shd w:val="clear" w:color="auto" w:fill="auto"/>
            <w:vAlign w:val="center"/>
          </w:tcPr>
          <w:p w14:paraId="203C23AE" w14:textId="77777777" w:rsidR="00115335" w:rsidRPr="002352B9" w:rsidRDefault="00115335" w:rsidP="000C7A85">
            <w:pPr>
              <w:tabs>
                <w:tab w:val="left" w:pos="7020"/>
              </w:tabs>
              <w:spacing w:before="20" w:after="20"/>
              <w:jc w:val="center"/>
              <w:rPr>
                <w:b/>
                <w:smallCaps/>
                <w:sz w:val="18"/>
                <w:szCs w:val="20"/>
              </w:rPr>
            </w:pPr>
            <w:r w:rsidRPr="002352B9">
              <w:rPr>
                <w:b/>
                <w:smallCaps/>
                <w:sz w:val="18"/>
                <w:szCs w:val="20"/>
              </w:rPr>
              <w:t>Exemplary (5)</w:t>
            </w:r>
          </w:p>
          <w:p w14:paraId="3E3192AB" w14:textId="77777777" w:rsidR="00115335" w:rsidRPr="002352B9" w:rsidRDefault="00115335" w:rsidP="000C7A85">
            <w:pPr>
              <w:tabs>
                <w:tab w:val="left" w:pos="7020"/>
              </w:tabs>
              <w:spacing w:before="20" w:after="20"/>
              <w:jc w:val="center"/>
              <w:rPr>
                <w:b/>
                <w:smallCaps/>
                <w:sz w:val="18"/>
                <w:szCs w:val="20"/>
              </w:rPr>
            </w:pPr>
            <w:r w:rsidRPr="002352B9">
              <w:rPr>
                <w:b/>
                <w:sz w:val="16"/>
                <w:szCs w:val="20"/>
              </w:rPr>
              <w:sym w:font="Wingdings" w:char="F0A5"/>
            </w:r>
            <w:r w:rsidRPr="002352B9">
              <w:rPr>
                <w:b/>
                <w:sz w:val="16"/>
                <w:szCs w:val="20"/>
              </w:rPr>
              <w:sym w:font="Wingdings" w:char="F0A5"/>
            </w:r>
            <w:r w:rsidRPr="002352B9">
              <w:rPr>
                <w:b/>
                <w:sz w:val="16"/>
                <w:szCs w:val="20"/>
              </w:rPr>
              <w:sym w:font="Wingdings" w:char="F0A5"/>
            </w:r>
            <w:r w:rsidRPr="002352B9">
              <w:rPr>
                <w:b/>
                <w:sz w:val="16"/>
                <w:szCs w:val="20"/>
              </w:rPr>
              <w:sym w:font="Wingdings" w:char="F0A5"/>
            </w:r>
            <w:r w:rsidRPr="002352B9">
              <w:rPr>
                <w:b/>
                <w:sz w:val="16"/>
                <w:szCs w:val="20"/>
              </w:rPr>
              <w:sym w:font="Wingdings" w:char="F0A5"/>
            </w:r>
          </w:p>
        </w:tc>
        <w:tc>
          <w:tcPr>
            <w:tcW w:w="2389" w:type="dxa"/>
            <w:shd w:val="clear" w:color="auto" w:fill="auto"/>
            <w:vAlign w:val="center"/>
          </w:tcPr>
          <w:p w14:paraId="0ED47667" w14:textId="77777777" w:rsidR="00115335" w:rsidRPr="002352B9" w:rsidRDefault="00115335" w:rsidP="000C7A85">
            <w:pPr>
              <w:tabs>
                <w:tab w:val="left" w:pos="7020"/>
              </w:tabs>
              <w:spacing w:before="20" w:after="20"/>
              <w:jc w:val="center"/>
              <w:rPr>
                <w:b/>
                <w:smallCaps/>
                <w:sz w:val="18"/>
                <w:szCs w:val="20"/>
              </w:rPr>
            </w:pPr>
            <w:r w:rsidRPr="002352B9">
              <w:rPr>
                <w:b/>
                <w:smallCaps/>
                <w:sz w:val="18"/>
                <w:szCs w:val="20"/>
              </w:rPr>
              <w:t>High</w:t>
            </w:r>
            <w:r>
              <w:rPr>
                <w:b/>
                <w:smallCaps/>
                <w:sz w:val="18"/>
                <w:szCs w:val="20"/>
              </w:rPr>
              <w:t>ly Satisfactory</w:t>
            </w:r>
            <w:r w:rsidRPr="002352B9">
              <w:rPr>
                <w:b/>
                <w:smallCaps/>
                <w:sz w:val="18"/>
                <w:szCs w:val="20"/>
              </w:rPr>
              <w:t xml:space="preserve"> (4)</w:t>
            </w:r>
          </w:p>
          <w:p w14:paraId="07CEFD73" w14:textId="77777777" w:rsidR="00115335" w:rsidRPr="002352B9" w:rsidRDefault="00115335" w:rsidP="000C7A85">
            <w:pPr>
              <w:tabs>
                <w:tab w:val="left" w:pos="7020"/>
              </w:tabs>
              <w:spacing w:before="20" w:after="20"/>
              <w:jc w:val="center"/>
              <w:rPr>
                <w:b/>
                <w:smallCaps/>
                <w:sz w:val="18"/>
                <w:szCs w:val="20"/>
              </w:rPr>
            </w:pPr>
            <w:r w:rsidRPr="002352B9">
              <w:rPr>
                <w:b/>
                <w:sz w:val="16"/>
                <w:szCs w:val="20"/>
              </w:rPr>
              <w:sym w:font="Wingdings" w:char="F0A5"/>
            </w:r>
            <w:r w:rsidRPr="002352B9">
              <w:rPr>
                <w:b/>
                <w:sz w:val="16"/>
                <w:szCs w:val="20"/>
              </w:rPr>
              <w:sym w:font="Wingdings" w:char="F0A5"/>
            </w:r>
            <w:r w:rsidRPr="002352B9">
              <w:rPr>
                <w:b/>
                <w:sz w:val="16"/>
                <w:szCs w:val="20"/>
              </w:rPr>
              <w:sym w:font="Wingdings" w:char="F0A5"/>
            </w:r>
            <w:r w:rsidRPr="002352B9">
              <w:rPr>
                <w:b/>
                <w:sz w:val="16"/>
                <w:szCs w:val="20"/>
              </w:rPr>
              <w:sym w:font="Wingdings" w:char="F0A5"/>
            </w:r>
            <w:r w:rsidRPr="002352B9">
              <w:rPr>
                <w:b/>
                <w:sz w:val="16"/>
                <w:szCs w:val="20"/>
              </w:rPr>
              <w:sym w:font="Wingdings" w:char="F0A1"/>
            </w:r>
          </w:p>
        </w:tc>
        <w:tc>
          <w:tcPr>
            <w:tcW w:w="1944" w:type="dxa"/>
            <w:gridSpan w:val="2"/>
            <w:shd w:val="clear" w:color="auto" w:fill="auto"/>
            <w:vAlign w:val="center"/>
          </w:tcPr>
          <w:p w14:paraId="2ADDE8D0" w14:textId="77777777" w:rsidR="00115335" w:rsidRPr="002352B9" w:rsidRDefault="00115335" w:rsidP="000C7A85">
            <w:pPr>
              <w:tabs>
                <w:tab w:val="left" w:pos="7020"/>
              </w:tabs>
              <w:spacing w:before="20" w:after="20"/>
              <w:jc w:val="center"/>
              <w:rPr>
                <w:b/>
                <w:smallCaps/>
                <w:sz w:val="18"/>
                <w:szCs w:val="20"/>
              </w:rPr>
            </w:pPr>
            <w:r w:rsidRPr="002352B9">
              <w:rPr>
                <w:b/>
                <w:smallCaps/>
                <w:sz w:val="18"/>
                <w:szCs w:val="20"/>
              </w:rPr>
              <w:t>Satisfactory (3)</w:t>
            </w:r>
          </w:p>
          <w:p w14:paraId="1E394AB5" w14:textId="77777777" w:rsidR="00115335" w:rsidRPr="002352B9" w:rsidRDefault="00115335" w:rsidP="000C7A85">
            <w:pPr>
              <w:tabs>
                <w:tab w:val="left" w:pos="7020"/>
              </w:tabs>
              <w:spacing w:before="20" w:after="20"/>
              <w:jc w:val="center"/>
              <w:rPr>
                <w:b/>
                <w:smallCaps/>
                <w:sz w:val="18"/>
                <w:szCs w:val="20"/>
              </w:rPr>
            </w:pPr>
            <w:r w:rsidRPr="002352B9">
              <w:rPr>
                <w:b/>
                <w:sz w:val="16"/>
                <w:szCs w:val="20"/>
              </w:rPr>
              <w:sym w:font="Wingdings" w:char="F0A5"/>
            </w:r>
            <w:r w:rsidRPr="002352B9">
              <w:rPr>
                <w:b/>
                <w:sz w:val="16"/>
                <w:szCs w:val="20"/>
              </w:rPr>
              <w:sym w:font="Wingdings" w:char="F0A5"/>
            </w:r>
            <w:r w:rsidRPr="002352B9">
              <w:rPr>
                <w:b/>
                <w:sz w:val="16"/>
                <w:szCs w:val="20"/>
              </w:rPr>
              <w:sym w:font="Wingdings" w:char="F0A5"/>
            </w:r>
            <w:r w:rsidRPr="002352B9">
              <w:rPr>
                <w:b/>
                <w:sz w:val="16"/>
                <w:szCs w:val="20"/>
              </w:rPr>
              <w:sym w:font="Wingdings" w:char="F0A1"/>
            </w:r>
            <w:r w:rsidRPr="002352B9">
              <w:rPr>
                <w:b/>
                <w:sz w:val="16"/>
                <w:szCs w:val="20"/>
              </w:rPr>
              <w:sym w:font="Wingdings" w:char="F0A1"/>
            </w:r>
          </w:p>
        </w:tc>
        <w:tc>
          <w:tcPr>
            <w:tcW w:w="1944" w:type="dxa"/>
            <w:shd w:val="clear" w:color="auto" w:fill="auto"/>
            <w:vAlign w:val="center"/>
          </w:tcPr>
          <w:p w14:paraId="16F3BEC0" w14:textId="77777777" w:rsidR="00115335" w:rsidRPr="002352B9" w:rsidRDefault="00115335" w:rsidP="000C7A85">
            <w:pPr>
              <w:tabs>
                <w:tab w:val="left" w:pos="7020"/>
              </w:tabs>
              <w:spacing w:before="20" w:after="20"/>
              <w:jc w:val="center"/>
              <w:rPr>
                <w:b/>
                <w:smallCaps/>
                <w:sz w:val="18"/>
                <w:szCs w:val="20"/>
              </w:rPr>
            </w:pPr>
            <w:r w:rsidRPr="002352B9">
              <w:rPr>
                <w:b/>
                <w:smallCaps/>
                <w:sz w:val="18"/>
                <w:szCs w:val="20"/>
              </w:rPr>
              <w:t>Needs Improvement (2)</w:t>
            </w:r>
          </w:p>
          <w:p w14:paraId="1FE979AF" w14:textId="77777777" w:rsidR="00115335" w:rsidRPr="002352B9" w:rsidRDefault="00115335" w:rsidP="000C7A85">
            <w:pPr>
              <w:tabs>
                <w:tab w:val="left" w:pos="7020"/>
              </w:tabs>
              <w:spacing w:before="20" w:after="20"/>
              <w:jc w:val="center"/>
              <w:rPr>
                <w:b/>
                <w:smallCaps/>
                <w:sz w:val="18"/>
                <w:szCs w:val="20"/>
              </w:rPr>
            </w:pPr>
            <w:r w:rsidRPr="002352B9">
              <w:rPr>
                <w:b/>
                <w:sz w:val="16"/>
                <w:szCs w:val="20"/>
              </w:rPr>
              <w:sym w:font="Wingdings" w:char="F0A5"/>
            </w:r>
            <w:r w:rsidRPr="002352B9">
              <w:rPr>
                <w:b/>
                <w:sz w:val="16"/>
                <w:szCs w:val="20"/>
              </w:rPr>
              <w:sym w:font="Wingdings" w:char="F0A5"/>
            </w:r>
            <w:r w:rsidRPr="002352B9">
              <w:rPr>
                <w:b/>
                <w:sz w:val="16"/>
                <w:szCs w:val="20"/>
              </w:rPr>
              <w:sym w:font="Wingdings" w:char="F0A1"/>
            </w:r>
            <w:r w:rsidRPr="002352B9">
              <w:rPr>
                <w:b/>
                <w:sz w:val="16"/>
                <w:szCs w:val="20"/>
              </w:rPr>
              <w:sym w:font="Wingdings" w:char="F0A1"/>
            </w:r>
            <w:r w:rsidRPr="002352B9">
              <w:rPr>
                <w:b/>
                <w:sz w:val="16"/>
                <w:szCs w:val="20"/>
              </w:rPr>
              <w:sym w:font="Wingdings" w:char="F0A1"/>
            </w:r>
          </w:p>
        </w:tc>
        <w:tc>
          <w:tcPr>
            <w:tcW w:w="1944" w:type="dxa"/>
            <w:gridSpan w:val="2"/>
            <w:shd w:val="clear" w:color="auto" w:fill="auto"/>
            <w:vAlign w:val="center"/>
          </w:tcPr>
          <w:p w14:paraId="5AEDEF50" w14:textId="77777777" w:rsidR="00115335" w:rsidRPr="002352B9" w:rsidRDefault="00115335" w:rsidP="000C7A85">
            <w:pPr>
              <w:tabs>
                <w:tab w:val="left" w:pos="7020"/>
              </w:tabs>
              <w:spacing w:before="20" w:after="20"/>
              <w:jc w:val="center"/>
              <w:rPr>
                <w:b/>
                <w:smallCaps/>
                <w:sz w:val="18"/>
                <w:szCs w:val="20"/>
              </w:rPr>
            </w:pPr>
            <w:r w:rsidRPr="002352B9">
              <w:rPr>
                <w:b/>
                <w:smallCaps/>
                <w:sz w:val="18"/>
                <w:szCs w:val="20"/>
              </w:rPr>
              <w:t>Inadequate (1)</w:t>
            </w:r>
          </w:p>
          <w:p w14:paraId="7502A780" w14:textId="77777777" w:rsidR="00115335" w:rsidRPr="002352B9" w:rsidRDefault="00115335" w:rsidP="000C7A85">
            <w:pPr>
              <w:tabs>
                <w:tab w:val="left" w:pos="7020"/>
              </w:tabs>
              <w:spacing w:before="20" w:after="20"/>
              <w:jc w:val="center"/>
              <w:rPr>
                <w:b/>
                <w:smallCaps/>
                <w:sz w:val="18"/>
                <w:szCs w:val="20"/>
              </w:rPr>
            </w:pPr>
            <w:r w:rsidRPr="002352B9">
              <w:rPr>
                <w:b/>
                <w:sz w:val="16"/>
                <w:szCs w:val="20"/>
              </w:rPr>
              <w:sym w:font="Wingdings" w:char="F0A5"/>
            </w:r>
            <w:r w:rsidRPr="002352B9">
              <w:rPr>
                <w:b/>
                <w:sz w:val="16"/>
                <w:szCs w:val="20"/>
              </w:rPr>
              <w:sym w:font="Wingdings" w:char="F0A1"/>
            </w:r>
            <w:r w:rsidRPr="002352B9">
              <w:rPr>
                <w:b/>
                <w:sz w:val="16"/>
                <w:szCs w:val="20"/>
              </w:rPr>
              <w:sym w:font="Wingdings" w:char="F0A1"/>
            </w:r>
            <w:r w:rsidRPr="002352B9">
              <w:rPr>
                <w:b/>
                <w:sz w:val="16"/>
                <w:szCs w:val="20"/>
              </w:rPr>
              <w:sym w:font="Wingdings" w:char="F0A1"/>
            </w:r>
            <w:r w:rsidRPr="002352B9">
              <w:rPr>
                <w:b/>
                <w:sz w:val="16"/>
                <w:szCs w:val="20"/>
              </w:rPr>
              <w:sym w:font="Wingdings" w:char="F0A1"/>
            </w:r>
          </w:p>
        </w:tc>
      </w:tr>
      <w:tr w:rsidR="00115335" w:rsidRPr="002352B9" w14:paraId="5B717CE0" w14:textId="77777777" w:rsidTr="000C7A85">
        <w:trPr>
          <w:trHeight w:val="773"/>
        </w:trPr>
        <w:tc>
          <w:tcPr>
            <w:tcW w:w="1944" w:type="dxa"/>
            <w:gridSpan w:val="2"/>
            <w:tcBorders>
              <w:bottom w:val="single" w:sz="4" w:space="0" w:color="000000" w:themeColor="text1"/>
            </w:tcBorders>
            <w:shd w:val="clear" w:color="auto" w:fill="auto"/>
          </w:tcPr>
          <w:p w14:paraId="29E741E5" w14:textId="77777777" w:rsidR="00115335" w:rsidRPr="002352B9" w:rsidRDefault="00115335" w:rsidP="000C7A85">
            <w:pPr>
              <w:tabs>
                <w:tab w:val="left" w:pos="7020"/>
              </w:tabs>
              <w:spacing w:before="20" w:after="20"/>
              <w:rPr>
                <w:color w:val="000000" w:themeColor="text1"/>
                <w:sz w:val="18"/>
                <w:szCs w:val="20"/>
                <w:lang w:val="en-GB"/>
              </w:rPr>
            </w:pPr>
            <w:r w:rsidRPr="002352B9">
              <w:rPr>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27D7BE5E" w14:textId="77777777" w:rsidR="00115335" w:rsidRPr="002352B9" w:rsidRDefault="00115335" w:rsidP="000C7A85">
            <w:pPr>
              <w:tabs>
                <w:tab w:val="left" w:pos="7020"/>
              </w:tabs>
              <w:spacing w:before="20" w:after="20"/>
              <w:rPr>
                <w:color w:val="000000" w:themeColor="text1"/>
                <w:sz w:val="18"/>
                <w:szCs w:val="20"/>
                <w:lang w:val="en-GB"/>
              </w:rPr>
            </w:pPr>
            <w:r w:rsidRPr="002352B9">
              <w:rPr>
                <w:sz w:val="18"/>
                <w:szCs w:val="20"/>
              </w:rPr>
              <w:t xml:space="preserve">All criteria are rated Satisfactory or higher, and at least four criteria are rated High or Exemplary. </w:t>
            </w:r>
          </w:p>
        </w:tc>
        <w:tc>
          <w:tcPr>
            <w:tcW w:w="1944" w:type="dxa"/>
            <w:gridSpan w:val="2"/>
            <w:tcBorders>
              <w:bottom w:val="single" w:sz="4" w:space="0" w:color="000000" w:themeColor="text1"/>
            </w:tcBorders>
            <w:shd w:val="clear" w:color="auto" w:fill="auto"/>
          </w:tcPr>
          <w:p w14:paraId="1AAEF444" w14:textId="77777777" w:rsidR="00115335" w:rsidRPr="002352B9" w:rsidRDefault="00115335" w:rsidP="000C7A85">
            <w:pPr>
              <w:tabs>
                <w:tab w:val="left" w:pos="7020"/>
              </w:tabs>
              <w:spacing w:before="20" w:after="20"/>
              <w:rPr>
                <w:color w:val="000000" w:themeColor="text1"/>
                <w:sz w:val="18"/>
                <w:szCs w:val="20"/>
                <w:lang w:val="en-GB"/>
              </w:rPr>
            </w:pPr>
            <w:r w:rsidRPr="002352B9">
              <w:rPr>
                <w:sz w:val="18"/>
                <w:szCs w:val="20"/>
              </w:rPr>
              <w:t xml:space="preserve">At least six criteria are rated Satisfactory or higher, and only one may be rated Needs Improvement. The </w:t>
            </w:r>
            <w:r>
              <w:rPr>
                <w:sz w:val="18"/>
                <w:szCs w:val="20"/>
              </w:rPr>
              <w:t>Principled</w:t>
            </w:r>
            <w:r w:rsidRPr="002352B9">
              <w:rPr>
                <w:sz w:val="18"/>
                <w:szCs w:val="20"/>
              </w:rPr>
              <w:t xml:space="preserve"> criterion must be rated Satisfactory or above.  </w:t>
            </w:r>
          </w:p>
        </w:tc>
        <w:tc>
          <w:tcPr>
            <w:tcW w:w="1944" w:type="dxa"/>
            <w:tcBorders>
              <w:bottom w:val="single" w:sz="4" w:space="0" w:color="000000" w:themeColor="text1"/>
            </w:tcBorders>
            <w:shd w:val="clear" w:color="auto" w:fill="auto"/>
          </w:tcPr>
          <w:p w14:paraId="44DD9F8E" w14:textId="77777777" w:rsidR="00115335" w:rsidRPr="002352B9" w:rsidRDefault="00115335" w:rsidP="000C7A85">
            <w:pPr>
              <w:tabs>
                <w:tab w:val="left" w:pos="7020"/>
              </w:tabs>
              <w:spacing w:before="20" w:after="20"/>
              <w:rPr>
                <w:color w:val="000000" w:themeColor="text1"/>
                <w:sz w:val="18"/>
                <w:szCs w:val="20"/>
                <w:lang w:val="en-GB"/>
              </w:rPr>
            </w:pPr>
            <w:r w:rsidRPr="002352B9">
              <w:rPr>
                <w:sz w:val="18"/>
                <w:szCs w:val="20"/>
              </w:rPr>
              <w:t>At least three criteria are rated Satisfactory or higher, and only four criteria may be rated Needs Improvement.</w:t>
            </w:r>
          </w:p>
        </w:tc>
        <w:tc>
          <w:tcPr>
            <w:tcW w:w="1944" w:type="dxa"/>
            <w:gridSpan w:val="2"/>
            <w:tcBorders>
              <w:bottom w:val="single" w:sz="4" w:space="0" w:color="000000" w:themeColor="text1"/>
            </w:tcBorders>
            <w:shd w:val="clear" w:color="auto" w:fill="auto"/>
          </w:tcPr>
          <w:p w14:paraId="053EF609" w14:textId="77777777" w:rsidR="00115335" w:rsidRPr="002352B9" w:rsidRDefault="00115335" w:rsidP="000C7A85">
            <w:pPr>
              <w:tabs>
                <w:tab w:val="left" w:pos="7020"/>
              </w:tabs>
              <w:spacing w:before="20" w:after="20"/>
              <w:rPr>
                <w:color w:val="000000" w:themeColor="text1"/>
                <w:sz w:val="18"/>
                <w:szCs w:val="20"/>
                <w:lang w:val="en-GB"/>
              </w:rPr>
            </w:pPr>
            <w:r w:rsidRPr="002352B9">
              <w:rPr>
                <w:sz w:val="18"/>
                <w:szCs w:val="20"/>
              </w:rPr>
              <w:t xml:space="preserve">One or more criteria are rated Inadequate, or five or more criteria are rated Needs Improvement. </w:t>
            </w:r>
          </w:p>
        </w:tc>
      </w:tr>
      <w:tr w:rsidR="00115335" w:rsidRPr="002352B9" w14:paraId="7BC17960" w14:textId="77777777" w:rsidTr="000C7A85">
        <w:trPr>
          <w:trHeight w:val="387"/>
        </w:trPr>
        <w:tc>
          <w:tcPr>
            <w:tcW w:w="10165" w:type="dxa"/>
            <w:gridSpan w:val="8"/>
            <w:tcBorders>
              <w:bottom w:val="single" w:sz="4" w:space="0" w:color="000000" w:themeColor="text1"/>
            </w:tcBorders>
            <w:shd w:val="clear" w:color="auto" w:fill="C5E0B3" w:themeFill="accent6" w:themeFillTint="66"/>
            <w:vAlign w:val="center"/>
          </w:tcPr>
          <w:p w14:paraId="2BD093C3" w14:textId="77777777" w:rsidR="00115335" w:rsidRPr="002352B9" w:rsidRDefault="00115335" w:rsidP="000C7A85">
            <w:pPr>
              <w:spacing w:before="20" w:after="20"/>
              <w:rPr>
                <w:color w:val="0000FF"/>
                <w:sz w:val="16"/>
                <w:szCs w:val="20"/>
              </w:rPr>
            </w:pPr>
            <w:r w:rsidRPr="002352B9">
              <w:rPr>
                <w:b/>
                <w:sz w:val="20"/>
                <w:szCs w:val="20"/>
              </w:rPr>
              <w:t>DECISION</w:t>
            </w:r>
          </w:p>
        </w:tc>
      </w:tr>
      <w:tr w:rsidR="00115335" w:rsidRPr="002352B9" w14:paraId="20071E0F" w14:textId="77777777" w:rsidTr="000C7A85">
        <w:trPr>
          <w:trHeight w:val="386"/>
        </w:trPr>
        <w:tc>
          <w:tcPr>
            <w:tcW w:w="10165" w:type="dxa"/>
            <w:gridSpan w:val="8"/>
            <w:tcBorders>
              <w:bottom w:val="single" w:sz="4" w:space="0" w:color="000000" w:themeColor="text1"/>
            </w:tcBorders>
            <w:shd w:val="clear" w:color="auto" w:fill="auto"/>
          </w:tcPr>
          <w:p w14:paraId="485A5A66" w14:textId="77777777" w:rsidR="00115335" w:rsidRPr="002352B9" w:rsidRDefault="00115335" w:rsidP="000C7A85">
            <w:pPr>
              <w:pStyle w:val="ListParagraph"/>
              <w:numPr>
                <w:ilvl w:val="0"/>
                <w:numId w:val="1"/>
              </w:numPr>
              <w:spacing w:before="20" w:after="20"/>
              <w:ind w:left="180" w:hanging="180"/>
              <w:rPr>
                <w:rFonts w:asciiTheme="minorHAnsi" w:hAnsiTheme="minorHAnsi"/>
                <w:color w:val="000000" w:themeColor="text1"/>
                <w:sz w:val="18"/>
                <w:szCs w:val="20"/>
              </w:rPr>
            </w:pPr>
            <w:r w:rsidRPr="002352B9">
              <w:rPr>
                <w:rFonts w:asciiTheme="minorHAnsi" w:hAnsiTheme="minorHAnsi"/>
                <w:b/>
                <w:color w:val="000000" w:themeColor="text1"/>
                <w:sz w:val="18"/>
                <w:szCs w:val="20"/>
              </w:rPr>
              <w:t>APPROVE</w:t>
            </w:r>
            <w:r w:rsidRPr="002352B9">
              <w:rPr>
                <w:rFonts w:asciiTheme="minorHAnsi" w:hAnsiTheme="minorHAnsi"/>
                <w:color w:val="000000" w:themeColor="text1"/>
                <w:sz w:val="18"/>
                <w:szCs w:val="20"/>
              </w:rPr>
              <w:t xml:space="preserve"> – the project is of sufficient quality to </w:t>
            </w:r>
            <w:r>
              <w:rPr>
                <w:rFonts w:asciiTheme="minorHAnsi" w:hAnsiTheme="minorHAnsi"/>
                <w:color w:val="000000" w:themeColor="text1"/>
                <w:sz w:val="18"/>
                <w:szCs w:val="20"/>
              </w:rPr>
              <w:t>be approved in its current form</w:t>
            </w:r>
            <w:r w:rsidRPr="002352B9">
              <w:rPr>
                <w:rFonts w:asciiTheme="minorHAnsi" w:hAnsiTheme="minorHAnsi"/>
                <w:b/>
                <w:color w:val="000000" w:themeColor="text1"/>
                <w:sz w:val="18"/>
                <w:szCs w:val="20"/>
              </w:rPr>
              <w:t xml:space="preserve">. </w:t>
            </w:r>
            <w:r w:rsidRPr="002352B9">
              <w:rPr>
                <w:rFonts w:asciiTheme="minorHAnsi" w:hAnsiTheme="minorHAnsi"/>
                <w:color w:val="000000" w:themeColor="text1"/>
                <w:sz w:val="18"/>
                <w:szCs w:val="20"/>
              </w:rPr>
              <w:t>Any management actions must be addressed in a timely manner.</w:t>
            </w:r>
          </w:p>
          <w:p w14:paraId="4D4AE514" w14:textId="77777777" w:rsidR="00115335" w:rsidRPr="002352B9" w:rsidRDefault="00115335" w:rsidP="000C7A85">
            <w:pPr>
              <w:pStyle w:val="ListParagraph"/>
              <w:numPr>
                <w:ilvl w:val="0"/>
                <w:numId w:val="1"/>
              </w:numPr>
              <w:spacing w:before="20" w:after="20"/>
              <w:ind w:left="180" w:hanging="180"/>
              <w:rPr>
                <w:rFonts w:asciiTheme="minorHAnsi" w:hAnsiTheme="minorHAnsi"/>
                <w:b/>
                <w:color w:val="000000" w:themeColor="text1"/>
                <w:sz w:val="18"/>
                <w:szCs w:val="20"/>
              </w:rPr>
            </w:pPr>
            <w:r w:rsidRPr="002352B9">
              <w:rPr>
                <w:rFonts w:asciiTheme="minorHAnsi" w:hAnsiTheme="minorHAnsi"/>
                <w:b/>
                <w:color w:val="000000" w:themeColor="text1"/>
                <w:sz w:val="18"/>
                <w:szCs w:val="20"/>
              </w:rPr>
              <w:t>APPROVE WITH QUALIFICATIONS</w:t>
            </w:r>
            <w:r w:rsidRPr="002352B9">
              <w:rPr>
                <w:rFonts w:asciiTheme="minorHAnsi" w:hAnsiTheme="minorHAnsi"/>
                <w:color w:val="000000" w:themeColor="text1"/>
                <w:sz w:val="18"/>
                <w:szCs w:val="20"/>
              </w:rPr>
              <w:t xml:space="preserve"> – the project has issues that must be addressed before the project document can be approved.  Any management actions must be addressed in a timely manner. </w:t>
            </w:r>
          </w:p>
          <w:p w14:paraId="4D430AEE" w14:textId="77777777" w:rsidR="00115335" w:rsidRPr="002352B9" w:rsidRDefault="00115335" w:rsidP="000C7A85">
            <w:pPr>
              <w:pStyle w:val="ListParagraph"/>
              <w:numPr>
                <w:ilvl w:val="0"/>
                <w:numId w:val="1"/>
              </w:numPr>
              <w:spacing w:before="20" w:after="20"/>
              <w:ind w:left="180" w:hanging="180"/>
              <w:rPr>
                <w:rFonts w:asciiTheme="minorHAnsi" w:hAnsiTheme="minorHAnsi"/>
                <w:color w:val="000000" w:themeColor="text1"/>
                <w:sz w:val="16"/>
                <w:szCs w:val="20"/>
              </w:rPr>
            </w:pPr>
            <w:r w:rsidRPr="002352B9">
              <w:rPr>
                <w:rFonts w:asciiTheme="minorHAnsi" w:hAnsiTheme="minorHAnsi"/>
                <w:b/>
                <w:color w:val="000000" w:themeColor="text1"/>
                <w:sz w:val="18"/>
                <w:szCs w:val="20"/>
              </w:rPr>
              <w:t xml:space="preserve">DISAPPROVE </w:t>
            </w:r>
            <w:r w:rsidRPr="002352B9">
              <w:rPr>
                <w:rFonts w:asciiTheme="minorHAnsi" w:hAnsiTheme="minorHAnsi"/>
                <w:color w:val="000000" w:themeColor="text1"/>
                <w:sz w:val="18"/>
                <w:szCs w:val="20"/>
              </w:rPr>
              <w:t xml:space="preserve">– the project has significant issues that should prevent the project from being </w:t>
            </w:r>
            <w:r w:rsidRPr="002352B9">
              <w:rPr>
                <w:rFonts w:asciiTheme="minorHAnsi" w:hAnsiTheme="minorHAnsi"/>
                <w:color w:val="000000" w:themeColor="text1"/>
                <w:sz w:val="18"/>
                <w:szCs w:val="18"/>
              </w:rPr>
              <w:t>approved as drafted.</w:t>
            </w:r>
          </w:p>
        </w:tc>
      </w:tr>
      <w:tr w:rsidR="00115335" w:rsidRPr="002352B9" w14:paraId="4EE9ACCD" w14:textId="77777777" w:rsidTr="000C7A85">
        <w:trPr>
          <w:trHeight w:val="458"/>
        </w:trPr>
        <w:tc>
          <w:tcPr>
            <w:tcW w:w="10165" w:type="dxa"/>
            <w:gridSpan w:val="8"/>
            <w:tcBorders>
              <w:bottom w:val="single" w:sz="4" w:space="0" w:color="000000" w:themeColor="text1"/>
            </w:tcBorders>
            <w:shd w:val="clear" w:color="auto" w:fill="F2F2F2" w:themeFill="background1" w:themeFillShade="F2"/>
            <w:vAlign w:val="center"/>
          </w:tcPr>
          <w:p w14:paraId="4C18F7DF" w14:textId="77777777" w:rsidR="00115335" w:rsidRDefault="00115335" w:rsidP="000C7A85">
            <w:pPr>
              <w:spacing w:before="20" w:after="20"/>
              <w:jc w:val="center"/>
              <w:rPr>
                <w:b/>
                <w:sz w:val="28"/>
                <w:szCs w:val="20"/>
              </w:rPr>
            </w:pPr>
            <w:r w:rsidRPr="002352B9">
              <w:rPr>
                <w:b/>
                <w:sz w:val="28"/>
                <w:szCs w:val="20"/>
              </w:rPr>
              <w:t>RATING CRITERIA</w:t>
            </w:r>
          </w:p>
          <w:p w14:paraId="74E9F85B" w14:textId="77777777" w:rsidR="00115335" w:rsidRPr="008E42B9" w:rsidRDefault="00115335" w:rsidP="000C7A85">
            <w:pPr>
              <w:spacing w:before="20" w:after="20"/>
              <w:jc w:val="center"/>
              <w:rPr>
                <w:color w:val="0000FF"/>
              </w:rPr>
            </w:pPr>
            <w:r w:rsidRPr="008E42B9">
              <w:rPr>
                <w:b/>
              </w:rPr>
              <w:t>For all questions, select the option that best reflects the project</w:t>
            </w:r>
          </w:p>
        </w:tc>
      </w:tr>
      <w:tr w:rsidR="00115335" w:rsidRPr="002352B9" w14:paraId="574798B4" w14:textId="77777777" w:rsidTr="000C7A85">
        <w:trPr>
          <w:trHeight w:val="464"/>
        </w:trPr>
        <w:tc>
          <w:tcPr>
            <w:tcW w:w="1530" w:type="dxa"/>
            <w:tcBorders>
              <w:right w:val="nil"/>
            </w:tcBorders>
            <w:shd w:val="clear" w:color="auto" w:fill="A8D08D" w:themeFill="accent6" w:themeFillTint="99"/>
            <w:vAlign w:val="center"/>
          </w:tcPr>
          <w:p w14:paraId="7597041E" w14:textId="77777777" w:rsidR="00115335" w:rsidRPr="002352B9" w:rsidRDefault="00115335" w:rsidP="000C7A85">
            <w:pPr>
              <w:tabs>
                <w:tab w:val="left" w:pos="7020"/>
              </w:tabs>
              <w:spacing w:before="20" w:after="20"/>
              <w:jc w:val="center"/>
              <w:rPr>
                <w:b/>
                <w:sz w:val="28"/>
                <w:szCs w:val="20"/>
              </w:rPr>
            </w:pPr>
            <w:bookmarkStart w:id="2" w:name="_Hlk499540249"/>
            <w:bookmarkEnd w:id="0"/>
            <w:r w:rsidRPr="002352B9">
              <w:rPr>
                <w:b/>
                <w:smallCaps/>
                <w:sz w:val="28"/>
                <w:szCs w:val="20"/>
              </w:rPr>
              <w:t>Strategic</w:t>
            </w:r>
          </w:p>
        </w:tc>
        <w:tc>
          <w:tcPr>
            <w:tcW w:w="8635" w:type="dxa"/>
            <w:gridSpan w:val="7"/>
            <w:tcBorders>
              <w:left w:val="nil"/>
            </w:tcBorders>
            <w:shd w:val="clear" w:color="auto" w:fill="A8D08D" w:themeFill="accent6" w:themeFillTint="99"/>
            <w:vAlign w:val="center"/>
          </w:tcPr>
          <w:p w14:paraId="3D85F653" w14:textId="77777777" w:rsidR="00115335" w:rsidRPr="002352B9" w:rsidRDefault="00115335" w:rsidP="000C7A85">
            <w:pPr>
              <w:pStyle w:val="ListParagraph"/>
              <w:spacing w:before="20" w:after="20"/>
              <w:ind w:left="158"/>
              <w:rPr>
                <w:rFonts w:asciiTheme="minorHAnsi" w:hAnsiTheme="minorHAnsi"/>
                <w:sz w:val="18"/>
                <w:szCs w:val="20"/>
              </w:rPr>
            </w:pPr>
          </w:p>
        </w:tc>
      </w:tr>
      <w:tr w:rsidR="00115335" w:rsidRPr="002352B9" w14:paraId="4F86DF51" w14:textId="77777777" w:rsidTr="000C7A85">
        <w:trPr>
          <w:trHeight w:val="199"/>
        </w:trPr>
        <w:tc>
          <w:tcPr>
            <w:tcW w:w="4675" w:type="dxa"/>
            <w:gridSpan w:val="4"/>
            <w:vMerge w:val="restart"/>
            <w:shd w:val="clear" w:color="auto" w:fill="auto"/>
          </w:tcPr>
          <w:p w14:paraId="70BA2753" w14:textId="77777777" w:rsidR="00115335" w:rsidRPr="002352B9" w:rsidRDefault="00115335" w:rsidP="000C7A85">
            <w:pPr>
              <w:pStyle w:val="ListParagraph"/>
              <w:numPr>
                <w:ilvl w:val="0"/>
                <w:numId w:val="8"/>
              </w:numPr>
              <w:spacing w:before="120" w:after="20"/>
              <w:ind w:left="270" w:hanging="270"/>
              <w:rPr>
                <w:rFonts w:asciiTheme="minorHAnsi" w:hAnsiTheme="minorHAnsi"/>
                <w:b/>
                <w:sz w:val="18"/>
                <w:szCs w:val="18"/>
              </w:rPr>
            </w:pPr>
            <w:r>
              <w:rPr>
                <w:rFonts w:asciiTheme="minorHAnsi" w:hAnsiTheme="minorHAnsi"/>
                <w:b/>
                <w:sz w:val="18"/>
                <w:szCs w:val="18"/>
              </w:rPr>
              <w:t>Does the</w:t>
            </w:r>
            <w:r w:rsidRPr="002352B9">
              <w:rPr>
                <w:rFonts w:asciiTheme="minorHAnsi" w:hAnsiTheme="minorHAnsi"/>
                <w:b/>
                <w:sz w:val="18"/>
                <w:szCs w:val="18"/>
              </w:rPr>
              <w:t xml:space="preserve"> project specify how it will contribute to higher level change</w:t>
            </w:r>
            <w:r>
              <w:rPr>
                <w:rFonts w:asciiTheme="minorHAnsi" w:hAnsiTheme="minorHAnsi"/>
                <w:b/>
                <w:sz w:val="18"/>
                <w:szCs w:val="18"/>
              </w:rPr>
              <w:t xml:space="preserve"> through linkage to the programme’s Theory of Change</w:t>
            </w:r>
            <w:r w:rsidRPr="002352B9">
              <w:rPr>
                <w:rFonts w:asciiTheme="minorHAnsi" w:hAnsiTheme="minorHAnsi"/>
                <w:b/>
                <w:sz w:val="18"/>
                <w:szCs w:val="18"/>
              </w:rPr>
              <w:t xml:space="preserve">? </w:t>
            </w:r>
          </w:p>
          <w:p w14:paraId="3083979C" w14:textId="77777777" w:rsidR="00115335" w:rsidRPr="002352B9" w:rsidRDefault="0011533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The project </w:t>
            </w:r>
            <w:r>
              <w:rPr>
                <w:rFonts w:asciiTheme="minorHAnsi" w:hAnsiTheme="minorHAnsi"/>
                <w:sz w:val="18"/>
                <w:szCs w:val="18"/>
              </w:rPr>
              <w:t>is clearly linked to the programme’s</w:t>
            </w:r>
            <w:r w:rsidRPr="002352B9">
              <w:rPr>
                <w:rFonts w:asciiTheme="minorHAnsi" w:hAnsiTheme="minorHAnsi"/>
                <w:sz w:val="18"/>
                <w:szCs w:val="18"/>
              </w:rPr>
              <w:t xml:space="preserve"> theory of change</w:t>
            </w:r>
            <w:r>
              <w:rPr>
                <w:rFonts w:asciiTheme="minorHAnsi" w:hAnsiTheme="minorHAnsi"/>
                <w:sz w:val="18"/>
                <w:szCs w:val="18"/>
              </w:rPr>
              <w:t xml:space="preserve">. It has an explicit change pathway that explains </w:t>
            </w:r>
            <w:r w:rsidRPr="002352B9">
              <w:rPr>
                <w:rFonts w:asciiTheme="minorHAnsi" w:hAnsiTheme="minorHAnsi"/>
                <w:sz w:val="18"/>
                <w:szCs w:val="18"/>
              </w:rPr>
              <w:t xml:space="preserve">how the project will contribute to </w:t>
            </w:r>
            <w:r>
              <w:rPr>
                <w:rFonts w:asciiTheme="minorHAnsi" w:hAnsiTheme="minorHAnsi"/>
                <w:sz w:val="18"/>
                <w:szCs w:val="18"/>
              </w:rPr>
              <w:t>outcome</w:t>
            </w:r>
            <w:r w:rsidRPr="002352B9">
              <w:rPr>
                <w:rFonts w:asciiTheme="minorHAnsi" w:hAnsiTheme="minorHAnsi"/>
                <w:sz w:val="18"/>
                <w:szCs w:val="18"/>
              </w:rPr>
              <w:t xml:space="preserve"> level change</w:t>
            </w:r>
            <w:r>
              <w:rPr>
                <w:rFonts w:asciiTheme="minorHAnsi" w:hAnsiTheme="minorHAnsi"/>
                <w:sz w:val="18"/>
                <w:szCs w:val="18"/>
              </w:rPr>
              <w:t xml:space="preserve"> and why the project’s strategy will likely lead to this change. This analysis is</w:t>
            </w:r>
            <w:r w:rsidRPr="002352B9">
              <w:rPr>
                <w:rFonts w:asciiTheme="minorHAnsi" w:hAnsiTheme="minorHAnsi"/>
                <w:sz w:val="18"/>
                <w:szCs w:val="18"/>
              </w:rPr>
              <w:t xml:space="preserve"> backed by credible evidence of what works effectively in this context</w:t>
            </w:r>
            <w:r>
              <w:rPr>
                <w:rFonts w:asciiTheme="minorHAnsi" w:hAnsiTheme="minorHAnsi"/>
                <w:sz w:val="18"/>
                <w:szCs w:val="18"/>
              </w:rPr>
              <w:t xml:space="preserve"> and includes assumptions and risks</w:t>
            </w:r>
            <w:r w:rsidRPr="002352B9">
              <w:rPr>
                <w:rFonts w:asciiTheme="minorHAnsi" w:hAnsiTheme="minorHAnsi"/>
                <w:sz w:val="18"/>
                <w:szCs w:val="18"/>
              </w:rPr>
              <w:t xml:space="preserve">. </w:t>
            </w:r>
          </w:p>
          <w:p w14:paraId="435C0A46" w14:textId="77777777" w:rsidR="00115335" w:rsidRPr="002352B9" w:rsidRDefault="0011533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The project </w:t>
            </w:r>
            <w:r>
              <w:rPr>
                <w:rFonts w:asciiTheme="minorHAnsi" w:hAnsiTheme="minorHAnsi"/>
                <w:sz w:val="18"/>
                <w:szCs w:val="18"/>
              </w:rPr>
              <w:t xml:space="preserve">is clearly linked to the programme’s theory of change. It has a change pathway that explains how the project will contribute to outcome-level change and why the project strategy will likely lead to this change. </w:t>
            </w:r>
          </w:p>
          <w:p w14:paraId="3D02E7A9" w14:textId="77777777" w:rsidR="00115335" w:rsidRPr="002352B9" w:rsidRDefault="0011533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w:t>
            </w:r>
            <w:r>
              <w:rPr>
                <w:rFonts w:asciiTheme="minorHAnsi" w:hAnsiTheme="minorHAnsi"/>
                <w:sz w:val="18"/>
                <w:szCs w:val="18"/>
              </w:rPr>
              <w:t>T</w:t>
            </w:r>
            <w:r w:rsidRPr="002352B9">
              <w:rPr>
                <w:rFonts w:asciiTheme="minorHAnsi" w:hAnsiTheme="minorHAnsi"/>
                <w:sz w:val="18"/>
                <w:szCs w:val="18"/>
              </w:rPr>
              <w:t>he project document may describe in generic terms how the project will contribute to development results</w:t>
            </w:r>
            <w:r>
              <w:rPr>
                <w:rFonts w:asciiTheme="minorHAnsi" w:hAnsiTheme="minorHAnsi"/>
                <w:sz w:val="18"/>
                <w:szCs w:val="18"/>
              </w:rPr>
              <w:t xml:space="preserve">, without </w:t>
            </w:r>
            <w:r w:rsidRPr="002352B9">
              <w:rPr>
                <w:rFonts w:asciiTheme="minorHAnsi" w:hAnsiTheme="minorHAnsi"/>
                <w:sz w:val="18"/>
                <w:szCs w:val="18"/>
              </w:rPr>
              <w:t>an explic</w:t>
            </w:r>
            <w:r>
              <w:rPr>
                <w:rFonts w:asciiTheme="minorHAnsi" w:hAnsiTheme="minorHAnsi"/>
                <w:sz w:val="18"/>
                <w:szCs w:val="18"/>
              </w:rPr>
              <w:t>it link to the programme</w:t>
            </w:r>
            <w:r w:rsidRPr="002352B9">
              <w:rPr>
                <w:rFonts w:asciiTheme="minorHAnsi" w:hAnsiTheme="minorHAnsi"/>
                <w:sz w:val="18"/>
                <w:szCs w:val="18"/>
              </w:rPr>
              <w:t xml:space="preserve">’s theory of change. </w:t>
            </w:r>
          </w:p>
          <w:p w14:paraId="337E1C22" w14:textId="77777777" w:rsidR="00115335" w:rsidRPr="005D2FC8" w:rsidRDefault="00115335" w:rsidP="000C7A85">
            <w:pPr>
              <w:spacing w:before="60"/>
              <w:rPr>
                <w:i/>
                <w:sz w:val="16"/>
                <w:szCs w:val="16"/>
              </w:rPr>
            </w:pPr>
            <w:r w:rsidRPr="005D2FC8">
              <w:rPr>
                <w:i/>
                <w:sz w:val="16"/>
                <w:szCs w:val="16"/>
              </w:rPr>
              <w:t>*Note:</w:t>
            </w:r>
            <w:r w:rsidRPr="005D2FC8">
              <w:rPr>
                <w:i/>
                <w:sz w:val="18"/>
                <w:szCs w:val="18"/>
              </w:rPr>
              <w:t xml:space="preserve"> </w:t>
            </w:r>
            <w:r w:rsidRPr="005D2FC8">
              <w:rPr>
                <w:i/>
                <w:sz w:val="16"/>
                <w:szCs w:val="16"/>
              </w:rPr>
              <w:t xml:space="preserve">Projects not contributing to a </w:t>
            </w:r>
            <w:proofErr w:type="spellStart"/>
            <w:r w:rsidRPr="005D2FC8">
              <w:rPr>
                <w:i/>
                <w:sz w:val="16"/>
                <w:szCs w:val="16"/>
              </w:rPr>
              <w:t>programme</w:t>
            </w:r>
            <w:proofErr w:type="spellEnd"/>
            <w:r w:rsidRPr="005D2FC8">
              <w:rPr>
                <w:i/>
                <w:sz w:val="16"/>
                <w:szCs w:val="16"/>
              </w:rPr>
              <w:t xml:space="preserve"> must have a project-specific Theory of Change. See alternative question under the lightbulb for these cases.</w:t>
            </w:r>
          </w:p>
        </w:tc>
        <w:tc>
          <w:tcPr>
            <w:tcW w:w="5220" w:type="dxa"/>
            <w:gridSpan w:val="3"/>
            <w:shd w:val="clear" w:color="auto" w:fill="auto"/>
          </w:tcPr>
          <w:p w14:paraId="080A00BF" w14:textId="4C2B7E8B" w:rsidR="00115335" w:rsidRPr="003560D8" w:rsidRDefault="00115335" w:rsidP="000C7A85">
            <w:pPr>
              <w:spacing w:before="20" w:after="20"/>
              <w:jc w:val="center"/>
              <w:rPr>
                <w:sz w:val="18"/>
                <w:szCs w:val="18"/>
                <w:highlight w:val="yellow"/>
              </w:rPr>
            </w:pPr>
          </w:p>
        </w:tc>
        <w:tc>
          <w:tcPr>
            <w:tcW w:w="270" w:type="dxa"/>
            <w:shd w:val="clear" w:color="auto" w:fill="auto"/>
          </w:tcPr>
          <w:p w14:paraId="02CB624D" w14:textId="54E7031A" w:rsidR="00115335" w:rsidRPr="003560D8" w:rsidRDefault="00115335" w:rsidP="000C7A85">
            <w:pPr>
              <w:spacing w:before="20" w:after="20"/>
              <w:jc w:val="center"/>
              <w:rPr>
                <w:sz w:val="18"/>
                <w:szCs w:val="18"/>
                <w:highlight w:val="yellow"/>
              </w:rPr>
            </w:pPr>
          </w:p>
        </w:tc>
      </w:tr>
      <w:tr w:rsidR="00115335" w:rsidRPr="002352B9" w14:paraId="11A9A670" w14:textId="77777777" w:rsidTr="000C7A85">
        <w:trPr>
          <w:trHeight w:val="266"/>
        </w:trPr>
        <w:tc>
          <w:tcPr>
            <w:tcW w:w="4675" w:type="dxa"/>
            <w:gridSpan w:val="4"/>
            <w:vMerge/>
            <w:shd w:val="clear" w:color="auto" w:fill="auto"/>
          </w:tcPr>
          <w:p w14:paraId="0431FAE0" w14:textId="77777777" w:rsidR="00115335" w:rsidRPr="002352B9" w:rsidRDefault="00115335" w:rsidP="000C7A85">
            <w:pPr>
              <w:spacing w:before="20" w:after="20"/>
              <w:rPr>
                <w:sz w:val="18"/>
                <w:szCs w:val="18"/>
              </w:rPr>
            </w:pPr>
          </w:p>
        </w:tc>
        <w:tc>
          <w:tcPr>
            <w:tcW w:w="5490" w:type="dxa"/>
            <w:gridSpan w:val="4"/>
            <w:tcBorders>
              <w:bottom w:val="single" w:sz="4" w:space="0" w:color="000000" w:themeColor="text1"/>
            </w:tcBorders>
            <w:shd w:val="clear" w:color="auto" w:fill="auto"/>
          </w:tcPr>
          <w:p w14:paraId="0C7222B1" w14:textId="52D93C22" w:rsidR="00115335" w:rsidRPr="00F079DF" w:rsidRDefault="00DE70E0" w:rsidP="000C7A85">
            <w:pPr>
              <w:spacing w:before="20" w:after="20"/>
              <w:jc w:val="center"/>
              <w:rPr>
                <w:sz w:val="18"/>
                <w:szCs w:val="18"/>
              </w:rPr>
            </w:pPr>
            <w:r w:rsidRPr="00F079DF">
              <w:rPr>
                <w:sz w:val="18"/>
                <w:szCs w:val="18"/>
              </w:rPr>
              <w:t xml:space="preserve">3 </w:t>
            </w:r>
          </w:p>
        </w:tc>
      </w:tr>
      <w:tr w:rsidR="00115335" w:rsidRPr="002352B9" w14:paraId="002F98FB" w14:textId="77777777" w:rsidTr="000C7A85">
        <w:trPr>
          <w:trHeight w:val="981"/>
        </w:trPr>
        <w:tc>
          <w:tcPr>
            <w:tcW w:w="4675" w:type="dxa"/>
            <w:gridSpan w:val="4"/>
            <w:vMerge/>
            <w:tcBorders>
              <w:bottom w:val="single" w:sz="4" w:space="0" w:color="000000" w:themeColor="text1"/>
            </w:tcBorders>
            <w:shd w:val="clear" w:color="auto" w:fill="auto"/>
          </w:tcPr>
          <w:p w14:paraId="3462CAC4" w14:textId="77777777" w:rsidR="00115335" w:rsidRPr="002352B9" w:rsidRDefault="00115335" w:rsidP="000C7A85">
            <w:pPr>
              <w:spacing w:before="20" w:after="20"/>
              <w:rPr>
                <w:sz w:val="18"/>
                <w:szCs w:val="18"/>
              </w:rPr>
            </w:pPr>
          </w:p>
        </w:tc>
        <w:tc>
          <w:tcPr>
            <w:tcW w:w="5490" w:type="dxa"/>
            <w:gridSpan w:val="4"/>
            <w:tcBorders>
              <w:bottom w:val="single" w:sz="4" w:space="0" w:color="000000" w:themeColor="text1"/>
            </w:tcBorders>
            <w:shd w:val="clear" w:color="auto" w:fill="auto"/>
          </w:tcPr>
          <w:p w14:paraId="1ED1B34F" w14:textId="1ED64CDD" w:rsidR="00115335" w:rsidRPr="00583557" w:rsidRDefault="00115335" w:rsidP="00583557">
            <w:pPr>
              <w:pStyle w:val="ListParagraph"/>
              <w:numPr>
                <w:ilvl w:val="0"/>
                <w:numId w:val="2"/>
              </w:numPr>
              <w:spacing w:before="20" w:after="20"/>
              <w:ind w:left="607" w:hanging="247"/>
              <w:rPr>
                <w:rFonts w:asciiTheme="minorHAnsi" w:hAnsiTheme="minorHAnsi"/>
                <w:sz w:val="18"/>
                <w:szCs w:val="18"/>
              </w:rPr>
            </w:pPr>
            <w:r w:rsidRPr="00583557">
              <w:rPr>
                <w:rFonts w:asciiTheme="minorHAnsi" w:hAnsiTheme="minorHAnsi"/>
                <w:sz w:val="18"/>
                <w:szCs w:val="18"/>
              </w:rPr>
              <w:t>Evidence</w:t>
            </w:r>
          </w:p>
          <w:p w14:paraId="60FE3E91" w14:textId="5CC9952C" w:rsidR="00871EE8" w:rsidRPr="00871EE8" w:rsidRDefault="00583557" w:rsidP="00871EE8">
            <w:pPr>
              <w:pStyle w:val="ListParagraph"/>
              <w:numPr>
                <w:ilvl w:val="0"/>
                <w:numId w:val="17"/>
              </w:numPr>
              <w:autoSpaceDE w:val="0"/>
              <w:autoSpaceDN w:val="0"/>
              <w:adjustRightInd w:val="0"/>
              <w:spacing w:after="120"/>
              <w:ind w:left="346" w:firstLine="90"/>
              <w:jc w:val="both"/>
              <w:rPr>
                <w:rFonts w:asciiTheme="minorHAnsi" w:eastAsiaTheme="minorHAnsi" w:hAnsiTheme="minorHAnsi" w:cstheme="minorBidi"/>
                <w:sz w:val="18"/>
                <w:szCs w:val="18"/>
                <w:lang w:val="en-US"/>
              </w:rPr>
            </w:pPr>
            <w:r w:rsidRPr="00871EE8">
              <w:rPr>
                <w:rFonts w:asciiTheme="minorHAnsi" w:eastAsiaTheme="minorHAnsi" w:hAnsiTheme="minorHAnsi" w:cstheme="minorBidi"/>
                <w:sz w:val="18"/>
                <w:szCs w:val="18"/>
                <w:lang w:val="en-US"/>
              </w:rPr>
              <w:t xml:space="preserve">The project </w:t>
            </w:r>
            <w:r w:rsidR="00507746" w:rsidRPr="00871EE8">
              <w:rPr>
                <w:rFonts w:asciiTheme="minorHAnsi" w:eastAsiaTheme="minorHAnsi" w:hAnsiTheme="minorHAnsi" w:cstheme="minorBidi"/>
                <w:sz w:val="18"/>
                <w:szCs w:val="18"/>
                <w:lang w:val="en-US"/>
              </w:rPr>
              <w:t xml:space="preserve">is clearly linked </w:t>
            </w:r>
            <w:r w:rsidR="00871EE8">
              <w:rPr>
                <w:rFonts w:asciiTheme="minorHAnsi" w:eastAsiaTheme="minorHAnsi" w:hAnsiTheme="minorHAnsi" w:cstheme="minorBidi"/>
                <w:sz w:val="18"/>
                <w:szCs w:val="18"/>
                <w:lang w:val="en-US"/>
              </w:rPr>
              <w:t xml:space="preserve">to </w:t>
            </w:r>
            <w:r w:rsidR="00871EE8" w:rsidRPr="00871EE8">
              <w:rPr>
                <w:rFonts w:asciiTheme="minorHAnsi" w:eastAsiaTheme="minorHAnsi" w:hAnsiTheme="minorHAnsi" w:cstheme="minorBidi"/>
                <w:sz w:val="18"/>
                <w:szCs w:val="18"/>
                <w:lang w:val="en-US"/>
              </w:rPr>
              <w:t>outcome 2</w:t>
            </w:r>
            <w:r w:rsidR="00871EE8">
              <w:rPr>
                <w:rFonts w:asciiTheme="minorHAnsi" w:eastAsiaTheme="minorHAnsi" w:hAnsiTheme="minorHAnsi" w:cstheme="minorBidi"/>
                <w:sz w:val="18"/>
                <w:szCs w:val="18"/>
                <w:lang w:val="en-US"/>
              </w:rPr>
              <w:t xml:space="preserve"> of the </w:t>
            </w:r>
            <w:proofErr w:type="spellStart"/>
            <w:r w:rsidR="00871EE8">
              <w:rPr>
                <w:rFonts w:asciiTheme="minorHAnsi" w:eastAsiaTheme="minorHAnsi" w:hAnsiTheme="minorHAnsi" w:cstheme="minorBidi"/>
                <w:sz w:val="18"/>
                <w:szCs w:val="18"/>
                <w:lang w:val="en-US"/>
              </w:rPr>
              <w:t>programmes</w:t>
            </w:r>
            <w:proofErr w:type="spellEnd"/>
            <w:r w:rsidR="00871EE8">
              <w:rPr>
                <w:rFonts w:asciiTheme="minorHAnsi" w:eastAsiaTheme="minorHAnsi" w:hAnsiTheme="minorHAnsi" w:cstheme="minorBidi"/>
                <w:sz w:val="18"/>
                <w:szCs w:val="18"/>
                <w:lang w:val="en-US"/>
              </w:rPr>
              <w:t xml:space="preserve"> theory of change</w:t>
            </w:r>
            <w:r w:rsidR="0090183F">
              <w:rPr>
                <w:rFonts w:asciiTheme="minorHAnsi" w:eastAsiaTheme="minorHAnsi" w:hAnsiTheme="minorHAnsi" w:cstheme="minorBidi"/>
                <w:sz w:val="18"/>
                <w:szCs w:val="18"/>
                <w:lang w:val="en-US"/>
              </w:rPr>
              <w:t>.</w:t>
            </w:r>
            <w:r w:rsidR="00871EE8" w:rsidRPr="00871EE8">
              <w:rPr>
                <w:rFonts w:asciiTheme="minorHAnsi" w:eastAsiaTheme="minorHAnsi" w:hAnsiTheme="minorHAnsi" w:cstheme="minorBidi"/>
                <w:sz w:val="18"/>
                <w:szCs w:val="18"/>
                <w:lang w:val="en-US"/>
              </w:rPr>
              <w:t xml:space="preserve">  The theory of change underlying this outcome is that policy and regulatory reforms aimed at creating stronger conditions for economic development in the non-hydro-carbon sectors of the economy, increased private sector competitiveness and trade, and the creation of decent jobs, will result in a sustainable and diversified economic development of the country where the expected benefits of growth are more widely and fairly shared. </w:t>
            </w:r>
          </w:p>
          <w:p w14:paraId="5CE170FB" w14:textId="695AF265" w:rsidR="00A12227" w:rsidRPr="00583557" w:rsidRDefault="0090183F" w:rsidP="00583557">
            <w:pPr>
              <w:spacing w:before="20" w:after="20"/>
              <w:ind w:left="360"/>
              <w:rPr>
                <w:sz w:val="18"/>
                <w:szCs w:val="18"/>
              </w:rPr>
            </w:pPr>
            <w:r>
              <w:rPr>
                <w:sz w:val="18"/>
                <w:szCs w:val="18"/>
              </w:rPr>
              <w:t xml:space="preserve">The project will contribute </w:t>
            </w:r>
            <w:r w:rsidR="00583557" w:rsidRPr="00583557">
              <w:rPr>
                <w:sz w:val="18"/>
                <w:szCs w:val="18"/>
              </w:rPr>
              <w:t xml:space="preserve">by improving the statistics of foreign and domestic trade in services. The project will enable the Government of Turkmenistan to better understand the current trends, challenges, and opportunities of the service sector. The project will also help the TurkmenStat to align its methodologies with international standards for statistics on international trade in services, such as the Manual on Statistics of International Trade in Services (MSITS) 2010, which will enhance the credibility and comparability of data and facilitate its integration into the global market. Furthermore, the project will assist in improving the quality of data on the volume of passenger and cargo transportation, which is a key indicator of trade facilitation and connectivity. This will support the Government's efforts to develop its transport infrastructure and logistics services, which are essential for </w:t>
            </w:r>
            <w:r w:rsidR="00583557" w:rsidRPr="00583557">
              <w:rPr>
                <w:sz w:val="18"/>
                <w:szCs w:val="18"/>
              </w:rPr>
              <w:lastRenderedPageBreak/>
              <w:t>economic diversification and digitalization.</w:t>
            </w:r>
            <w:r w:rsidR="00583557" w:rsidRPr="00583557">
              <w:rPr>
                <w:sz w:val="18"/>
                <w:szCs w:val="18"/>
              </w:rPr>
              <w:cr/>
            </w:r>
            <w:r w:rsidR="00583557" w:rsidRPr="00583557">
              <w:rPr>
                <w:sz w:val="18"/>
                <w:szCs w:val="18"/>
              </w:rPr>
              <w:cr/>
            </w:r>
            <w:r w:rsidR="00583557" w:rsidRPr="00583557">
              <w:rPr>
                <w:sz w:val="18"/>
                <w:szCs w:val="18"/>
                <w:lang w:val="en-GB"/>
              </w:rPr>
              <w:t>The project is based on the results of assessment of the existing system of Turkmenistan on statistics of foreign trade in services, including the current methodology and standards for statistics on international trade in services, as well as recommendations for improving the quality of data statistics of Turkmenistan on foreign trade in services</w:t>
            </w:r>
            <w:r w:rsidR="00A12227" w:rsidRPr="00583557">
              <w:rPr>
                <w:sz w:val="18"/>
                <w:szCs w:val="18"/>
              </w:rPr>
              <w:t>.</w:t>
            </w:r>
          </w:p>
          <w:p w14:paraId="4D097DE5" w14:textId="6B894BA1" w:rsidR="00ED2D90" w:rsidRPr="00583557" w:rsidRDefault="00ED2D90" w:rsidP="0045317D">
            <w:pPr>
              <w:pStyle w:val="ListParagraph"/>
              <w:spacing w:before="20" w:after="20"/>
              <w:ind w:left="607"/>
              <w:rPr>
                <w:rFonts w:asciiTheme="minorHAnsi" w:hAnsiTheme="minorHAnsi"/>
                <w:sz w:val="18"/>
                <w:szCs w:val="18"/>
              </w:rPr>
            </w:pPr>
          </w:p>
        </w:tc>
      </w:tr>
      <w:tr w:rsidR="00023B5B" w:rsidRPr="002352B9" w14:paraId="2B31E5E9" w14:textId="77777777" w:rsidTr="00611DCD">
        <w:trPr>
          <w:trHeight w:val="270"/>
        </w:trPr>
        <w:tc>
          <w:tcPr>
            <w:tcW w:w="4675" w:type="dxa"/>
            <w:gridSpan w:val="4"/>
            <w:vMerge w:val="restart"/>
            <w:shd w:val="clear" w:color="auto" w:fill="auto"/>
          </w:tcPr>
          <w:p w14:paraId="3D0C800B" w14:textId="77777777" w:rsidR="00023B5B" w:rsidRPr="002352B9" w:rsidRDefault="00023B5B" w:rsidP="000C7A85">
            <w:pPr>
              <w:pStyle w:val="ListParagraph"/>
              <w:numPr>
                <w:ilvl w:val="0"/>
                <w:numId w:val="8"/>
              </w:numPr>
              <w:tabs>
                <w:tab w:val="left" w:pos="5715"/>
              </w:tabs>
              <w:spacing w:before="120" w:after="20"/>
              <w:ind w:left="245" w:hanging="274"/>
              <w:rPr>
                <w:rFonts w:asciiTheme="minorHAnsi" w:hAnsiTheme="minorHAnsi"/>
                <w:b/>
                <w:sz w:val="18"/>
                <w:szCs w:val="18"/>
              </w:rPr>
            </w:pPr>
            <w:r w:rsidRPr="002352B9">
              <w:rPr>
                <w:rFonts w:asciiTheme="minorHAnsi" w:hAnsiTheme="minorHAnsi"/>
                <w:b/>
                <w:sz w:val="18"/>
                <w:szCs w:val="18"/>
              </w:rPr>
              <w:lastRenderedPageBreak/>
              <w:t xml:space="preserve">Is the project aligned with </w:t>
            </w:r>
            <w:r>
              <w:rPr>
                <w:rFonts w:asciiTheme="minorHAnsi" w:hAnsiTheme="minorHAnsi"/>
                <w:b/>
                <w:sz w:val="18"/>
                <w:szCs w:val="18"/>
              </w:rPr>
              <w:t xml:space="preserve">the </w:t>
            </w:r>
            <w:r w:rsidRPr="002352B9">
              <w:rPr>
                <w:rFonts w:asciiTheme="minorHAnsi" w:hAnsiTheme="minorHAnsi"/>
                <w:b/>
                <w:sz w:val="18"/>
                <w:szCs w:val="18"/>
              </w:rPr>
              <w:t xml:space="preserve">UNDP Strategic Plan? </w:t>
            </w:r>
          </w:p>
          <w:p w14:paraId="2398FBF1" w14:textId="77777777" w:rsidR="00023B5B" w:rsidRPr="002352B9" w:rsidRDefault="00023B5B"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The project responds to</w:t>
            </w:r>
            <w:r>
              <w:rPr>
                <w:rFonts w:asciiTheme="minorHAnsi" w:hAnsiTheme="minorHAnsi"/>
                <w:sz w:val="18"/>
                <w:szCs w:val="18"/>
              </w:rPr>
              <w:t xml:space="preserve"> at least one of the development settings</w:t>
            </w:r>
            <w:r w:rsidRPr="002352B9">
              <w:rPr>
                <w:rFonts w:asciiTheme="minorHAnsi" w:hAnsiTheme="minorHAnsi"/>
                <w:sz w:val="18"/>
                <w:szCs w:val="18"/>
              </w:rPr>
              <w:t xml:space="preserve"> as specified in the Strategic Plan</w:t>
            </w:r>
            <w:r>
              <w:rPr>
                <w:rStyle w:val="FootnoteReference"/>
                <w:rFonts w:asciiTheme="minorHAnsi" w:hAnsiTheme="minorHAnsi"/>
                <w:sz w:val="18"/>
                <w:szCs w:val="18"/>
              </w:rPr>
              <w:footnoteReference w:id="1"/>
            </w:r>
            <w:r>
              <w:rPr>
                <w:rFonts w:asciiTheme="minorHAnsi" w:hAnsiTheme="minorHAnsi"/>
                <w:sz w:val="18"/>
                <w:szCs w:val="18"/>
              </w:rPr>
              <w:t xml:space="preserve"> and adapts at least one Signature Solution</w:t>
            </w:r>
            <w:r>
              <w:rPr>
                <w:rStyle w:val="FootnoteReference"/>
                <w:rFonts w:asciiTheme="minorHAnsi" w:hAnsiTheme="minorHAnsi"/>
                <w:sz w:val="18"/>
                <w:szCs w:val="18"/>
              </w:rPr>
              <w:footnoteReference w:id="2"/>
            </w:r>
            <w:r>
              <w:rPr>
                <w:rFonts w:asciiTheme="minorHAnsi" w:hAnsiTheme="minorHAnsi"/>
                <w:sz w:val="18"/>
                <w:szCs w:val="18"/>
              </w:rPr>
              <w:t>. T</w:t>
            </w:r>
            <w:r w:rsidRPr="002352B9">
              <w:rPr>
                <w:rFonts w:asciiTheme="minorHAnsi" w:hAnsiTheme="minorHAnsi"/>
                <w:sz w:val="18"/>
                <w:szCs w:val="18"/>
              </w:rPr>
              <w:t xml:space="preserve">he project’s RRF includes </w:t>
            </w:r>
            <w:r>
              <w:rPr>
                <w:rFonts w:asciiTheme="minorHAnsi" w:hAnsiTheme="minorHAnsi"/>
                <w:sz w:val="18"/>
                <w:szCs w:val="18"/>
              </w:rPr>
              <w:t>all the relevant</w:t>
            </w:r>
            <w:r w:rsidRPr="002352B9">
              <w:rPr>
                <w:rFonts w:asciiTheme="minorHAnsi" w:hAnsiTheme="minorHAnsi"/>
                <w:sz w:val="18"/>
                <w:szCs w:val="18"/>
              </w:rPr>
              <w:t xml:space="preserve"> SP output indicator</w:t>
            </w:r>
            <w:r>
              <w:rPr>
                <w:rFonts w:asciiTheme="minorHAnsi" w:hAnsiTheme="minorHAnsi"/>
                <w:sz w:val="18"/>
                <w:szCs w:val="18"/>
              </w:rPr>
              <w:t>s</w:t>
            </w:r>
            <w:r w:rsidRPr="002352B9">
              <w:rPr>
                <w:rFonts w:asciiTheme="minorHAnsi" w:hAnsiTheme="minorHAnsi"/>
                <w:sz w:val="18"/>
                <w:szCs w:val="18"/>
              </w:rPr>
              <w:t xml:space="preserve">. </w:t>
            </w:r>
            <w:r w:rsidRPr="002352B9">
              <w:rPr>
                <w:rFonts w:asciiTheme="minorHAnsi" w:hAnsiTheme="minorHAnsi"/>
                <w:i/>
                <w:sz w:val="18"/>
                <w:szCs w:val="18"/>
              </w:rPr>
              <w:t>(all must be true)</w:t>
            </w:r>
          </w:p>
          <w:p w14:paraId="3F061B87" w14:textId="77777777" w:rsidR="00023B5B" w:rsidRPr="002352B9" w:rsidRDefault="00023B5B"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The project responds to </w:t>
            </w:r>
            <w:r>
              <w:rPr>
                <w:rFonts w:asciiTheme="minorHAnsi" w:hAnsiTheme="minorHAnsi"/>
                <w:sz w:val="18"/>
                <w:szCs w:val="18"/>
              </w:rPr>
              <w:t xml:space="preserve">at least one of the development settings </w:t>
            </w:r>
            <w:r w:rsidRPr="002352B9">
              <w:rPr>
                <w:rFonts w:asciiTheme="minorHAnsi" w:hAnsiTheme="minorHAnsi"/>
                <w:sz w:val="18"/>
                <w:szCs w:val="18"/>
              </w:rPr>
              <w:t>as specified in the Strategic Plan</w:t>
            </w:r>
            <w:r w:rsidRPr="002E010A">
              <w:rPr>
                <w:rFonts w:asciiTheme="minorHAnsi" w:hAnsiTheme="minorHAnsi"/>
                <w:sz w:val="18"/>
                <w:szCs w:val="18"/>
                <w:vertAlign w:val="superscript"/>
              </w:rPr>
              <w:t>4</w:t>
            </w:r>
            <w:r w:rsidRPr="002352B9">
              <w:rPr>
                <w:rFonts w:asciiTheme="minorHAnsi" w:hAnsiTheme="minorHAnsi"/>
                <w:sz w:val="18"/>
                <w:szCs w:val="18"/>
              </w:rPr>
              <w:t xml:space="preserve">. The project’s RRF includes at least one SP output indicator, if relevant. </w:t>
            </w:r>
            <w:r w:rsidRPr="002352B9">
              <w:rPr>
                <w:rFonts w:asciiTheme="minorHAnsi" w:hAnsiTheme="minorHAnsi"/>
                <w:i/>
                <w:sz w:val="18"/>
                <w:szCs w:val="18"/>
              </w:rPr>
              <w:t>(both must be true)</w:t>
            </w:r>
          </w:p>
          <w:p w14:paraId="685ACEC0" w14:textId="77777777" w:rsidR="00023B5B" w:rsidRPr="002352B9" w:rsidRDefault="00023B5B"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w:t>
            </w:r>
            <w:r>
              <w:rPr>
                <w:rFonts w:asciiTheme="minorHAnsi" w:hAnsiTheme="minorHAnsi"/>
                <w:sz w:val="18"/>
                <w:szCs w:val="18"/>
              </w:rPr>
              <w:t>The project responds to a partner’s identified need, but this need falls outside of the UNDP Strategic Plan. Also select this option if n</w:t>
            </w:r>
            <w:r w:rsidRPr="002352B9">
              <w:rPr>
                <w:rFonts w:asciiTheme="minorHAnsi" w:hAnsiTheme="minorHAnsi"/>
                <w:sz w:val="18"/>
                <w:szCs w:val="18"/>
              </w:rPr>
              <w:t xml:space="preserve">one of the relevant SP indicators are included in the RRF. </w:t>
            </w:r>
          </w:p>
        </w:tc>
        <w:tc>
          <w:tcPr>
            <w:tcW w:w="5490" w:type="dxa"/>
            <w:gridSpan w:val="4"/>
            <w:shd w:val="clear" w:color="auto" w:fill="auto"/>
          </w:tcPr>
          <w:p w14:paraId="557CAE27" w14:textId="5A671B83" w:rsidR="00023B5B" w:rsidRPr="002352B9" w:rsidRDefault="00023B5B" w:rsidP="000C7A85">
            <w:pPr>
              <w:jc w:val="center"/>
              <w:rPr>
                <w:sz w:val="18"/>
                <w:szCs w:val="18"/>
              </w:rPr>
            </w:pPr>
            <w:r>
              <w:rPr>
                <w:sz w:val="18"/>
                <w:szCs w:val="18"/>
              </w:rPr>
              <w:t>3</w:t>
            </w:r>
          </w:p>
        </w:tc>
      </w:tr>
      <w:tr w:rsidR="00115335" w:rsidRPr="002352B9" w14:paraId="20B58DF7" w14:textId="77777777" w:rsidTr="000C7A85">
        <w:trPr>
          <w:trHeight w:val="100"/>
        </w:trPr>
        <w:tc>
          <w:tcPr>
            <w:tcW w:w="4675" w:type="dxa"/>
            <w:gridSpan w:val="4"/>
            <w:vMerge/>
            <w:shd w:val="clear" w:color="auto" w:fill="auto"/>
          </w:tcPr>
          <w:p w14:paraId="344DEA05" w14:textId="77777777" w:rsidR="00115335" w:rsidRPr="002352B9" w:rsidRDefault="00115335" w:rsidP="000C7A85">
            <w:pPr>
              <w:tabs>
                <w:tab w:val="left" w:pos="5715"/>
              </w:tabs>
              <w:spacing w:before="20" w:after="20"/>
              <w:rPr>
                <w:sz w:val="18"/>
                <w:szCs w:val="18"/>
              </w:rPr>
            </w:pPr>
          </w:p>
        </w:tc>
        <w:tc>
          <w:tcPr>
            <w:tcW w:w="5490" w:type="dxa"/>
            <w:gridSpan w:val="4"/>
            <w:tcBorders>
              <w:bottom w:val="single" w:sz="4" w:space="0" w:color="000000" w:themeColor="text1"/>
            </w:tcBorders>
            <w:shd w:val="clear" w:color="auto" w:fill="auto"/>
          </w:tcPr>
          <w:p w14:paraId="2C179B82" w14:textId="63FDC78A" w:rsidR="00115335" w:rsidRPr="002352B9" w:rsidRDefault="00115335" w:rsidP="000C7A85">
            <w:pPr>
              <w:jc w:val="center"/>
              <w:rPr>
                <w:sz w:val="18"/>
                <w:szCs w:val="18"/>
              </w:rPr>
            </w:pPr>
          </w:p>
        </w:tc>
      </w:tr>
      <w:tr w:rsidR="00115335" w:rsidRPr="002352B9" w14:paraId="1AF94C45" w14:textId="77777777" w:rsidTr="000C7A85">
        <w:trPr>
          <w:trHeight w:val="1358"/>
        </w:trPr>
        <w:tc>
          <w:tcPr>
            <w:tcW w:w="4675" w:type="dxa"/>
            <w:gridSpan w:val="4"/>
            <w:vMerge/>
            <w:tcBorders>
              <w:bottom w:val="single" w:sz="4" w:space="0" w:color="000000" w:themeColor="text1"/>
            </w:tcBorders>
            <w:shd w:val="clear" w:color="auto" w:fill="auto"/>
          </w:tcPr>
          <w:p w14:paraId="7013F7FF" w14:textId="77777777" w:rsidR="00115335" w:rsidRPr="002352B9" w:rsidRDefault="00115335" w:rsidP="000C7A85">
            <w:pPr>
              <w:tabs>
                <w:tab w:val="left" w:pos="5715"/>
              </w:tabs>
              <w:spacing w:before="20" w:after="20"/>
              <w:rPr>
                <w:sz w:val="18"/>
                <w:szCs w:val="18"/>
              </w:rPr>
            </w:pPr>
          </w:p>
        </w:tc>
        <w:tc>
          <w:tcPr>
            <w:tcW w:w="5490" w:type="dxa"/>
            <w:gridSpan w:val="4"/>
            <w:tcBorders>
              <w:bottom w:val="single" w:sz="4" w:space="0" w:color="000000" w:themeColor="text1"/>
            </w:tcBorders>
            <w:shd w:val="clear" w:color="auto" w:fill="auto"/>
          </w:tcPr>
          <w:p w14:paraId="0CBBE326" w14:textId="77777777" w:rsidR="00115335" w:rsidRDefault="00115335" w:rsidP="000C7A85">
            <w:pPr>
              <w:jc w:val="center"/>
              <w:rPr>
                <w:b/>
                <w:sz w:val="18"/>
                <w:szCs w:val="18"/>
              </w:rPr>
            </w:pPr>
            <w:r w:rsidRPr="002352B9">
              <w:rPr>
                <w:b/>
                <w:sz w:val="18"/>
                <w:szCs w:val="18"/>
              </w:rPr>
              <w:t>Evidence</w:t>
            </w:r>
          </w:p>
          <w:p w14:paraId="0D2BAE1C" w14:textId="6111FC08" w:rsidR="00C77355" w:rsidRPr="00C77355" w:rsidRDefault="00FF51DF" w:rsidP="000C7A85">
            <w:pPr>
              <w:autoSpaceDE w:val="0"/>
              <w:autoSpaceDN w:val="0"/>
              <w:adjustRightInd w:val="0"/>
              <w:rPr>
                <w:bCs/>
                <w:sz w:val="18"/>
                <w:szCs w:val="18"/>
              </w:rPr>
            </w:pPr>
            <w:r w:rsidRPr="00352E51">
              <w:rPr>
                <w:bCs/>
                <w:sz w:val="18"/>
                <w:szCs w:val="18"/>
              </w:rPr>
              <w:t>The</w:t>
            </w:r>
            <w:r w:rsidR="00385D53">
              <w:rPr>
                <w:bCs/>
                <w:sz w:val="18"/>
                <w:szCs w:val="18"/>
              </w:rPr>
              <w:t xml:space="preserve"> </w:t>
            </w:r>
            <w:r w:rsidR="001F5146">
              <w:rPr>
                <w:bCs/>
                <w:sz w:val="18"/>
                <w:szCs w:val="18"/>
              </w:rPr>
              <w:t xml:space="preserve">project </w:t>
            </w:r>
            <w:r w:rsidR="003B1B27">
              <w:rPr>
                <w:bCs/>
                <w:sz w:val="18"/>
                <w:szCs w:val="18"/>
              </w:rPr>
              <w:t>is contributing the U</w:t>
            </w:r>
            <w:r w:rsidR="00C57C71">
              <w:rPr>
                <w:bCs/>
                <w:sz w:val="18"/>
                <w:szCs w:val="18"/>
              </w:rPr>
              <w:t xml:space="preserve">NDP Strategic Plan’s </w:t>
            </w:r>
            <w:r w:rsidR="003B1B27" w:rsidRPr="003B1B27">
              <w:rPr>
                <w:bCs/>
                <w:sz w:val="18"/>
                <w:szCs w:val="18"/>
              </w:rPr>
              <w:t>priority 2, contributing to the UNDP’s signature solutions for keeping people out of poverty and strengthening gender equality, along with Global Integrated Offer for mitigating COVID-19 socio-economic consequences, UNDP will support the design and implementation of policy and regulatory reforms to promote economic development and better livelihoods in the non-hydro-carbon sectors, increased private sector competitiveness and trade, innovative and effective banking, and creation of decent jobs</w:t>
            </w:r>
            <w:r w:rsidR="000F0FA2">
              <w:rPr>
                <w:bCs/>
                <w:sz w:val="18"/>
                <w:szCs w:val="18"/>
              </w:rPr>
              <w:t xml:space="preserve">. </w:t>
            </w:r>
            <w:r w:rsidR="00E404C3">
              <w:rPr>
                <w:bCs/>
                <w:sz w:val="18"/>
                <w:szCs w:val="18"/>
              </w:rPr>
              <w:t xml:space="preserve">The project is aimed to </w:t>
            </w:r>
            <w:r w:rsidR="000F6E1A" w:rsidRPr="000F6E1A">
              <w:rPr>
                <w:bCs/>
                <w:sz w:val="18"/>
                <w:szCs w:val="18"/>
              </w:rPr>
              <w:t>support the existing efforts of the Government of Turkmenistan in improving statistics of foreign and domestic trade in services by strengthening institutional mechanisms, bringing national legislation in line with international standards for statistics on international trade in services, as well as improving the quality of data on the volume of passenger and freight traffic</w:t>
            </w:r>
            <w:r w:rsidR="000F6E1A">
              <w:rPr>
                <w:bCs/>
                <w:sz w:val="18"/>
                <w:szCs w:val="18"/>
              </w:rPr>
              <w:t>.</w:t>
            </w:r>
          </w:p>
          <w:p w14:paraId="491DE57A" w14:textId="016E3F7B" w:rsidR="00FF51DF" w:rsidRPr="00352E51" w:rsidRDefault="00FF51DF" w:rsidP="000C7A85">
            <w:pPr>
              <w:rPr>
                <w:bCs/>
                <w:sz w:val="18"/>
                <w:szCs w:val="18"/>
              </w:rPr>
            </w:pPr>
          </w:p>
        </w:tc>
      </w:tr>
      <w:tr w:rsidR="00115335" w:rsidRPr="002352B9" w14:paraId="66294C39" w14:textId="77777777" w:rsidTr="000C7A85">
        <w:trPr>
          <w:trHeight w:val="710"/>
        </w:trPr>
        <w:tc>
          <w:tcPr>
            <w:tcW w:w="4675" w:type="dxa"/>
            <w:gridSpan w:val="4"/>
            <w:tcBorders>
              <w:bottom w:val="single" w:sz="4" w:space="0" w:color="000000" w:themeColor="text1"/>
            </w:tcBorders>
            <w:shd w:val="clear" w:color="auto" w:fill="auto"/>
          </w:tcPr>
          <w:p w14:paraId="68EFA976" w14:textId="77777777" w:rsidR="00115335" w:rsidRPr="003F26C0" w:rsidRDefault="00115335" w:rsidP="000C7A85">
            <w:pPr>
              <w:pStyle w:val="ListParagraph"/>
              <w:numPr>
                <w:ilvl w:val="0"/>
                <w:numId w:val="8"/>
              </w:numPr>
              <w:tabs>
                <w:tab w:val="left" w:pos="5715"/>
              </w:tabs>
              <w:spacing w:before="20" w:after="20"/>
              <w:ind w:left="245" w:hanging="270"/>
              <w:rPr>
                <w:rFonts w:asciiTheme="minorHAnsi" w:hAnsiTheme="minorHAnsi" w:cstheme="minorHAnsi"/>
                <w:sz w:val="18"/>
                <w:szCs w:val="18"/>
              </w:rPr>
            </w:pPr>
            <w:r w:rsidRPr="003F26C0">
              <w:rPr>
                <w:rFonts w:asciiTheme="minorHAnsi" w:hAnsiTheme="minorHAnsi" w:cstheme="minorHAnsi"/>
                <w:b/>
                <w:sz w:val="18"/>
                <w:szCs w:val="18"/>
              </w:rPr>
              <w:t>Is the project linked to the programme outputs? (i.e., UNDAF Results Group Workplan/CPD, RPD or Strategic Plan IRRF for global projects/strategic interventions not part of a programme)</w:t>
            </w:r>
          </w:p>
        </w:tc>
        <w:tc>
          <w:tcPr>
            <w:tcW w:w="5220" w:type="dxa"/>
            <w:gridSpan w:val="3"/>
            <w:tcBorders>
              <w:bottom w:val="single" w:sz="4" w:space="0" w:color="000000" w:themeColor="text1"/>
            </w:tcBorders>
            <w:shd w:val="clear" w:color="auto" w:fill="auto"/>
          </w:tcPr>
          <w:p w14:paraId="3CA93E84" w14:textId="77777777" w:rsidR="00115335" w:rsidRPr="00977B2B" w:rsidRDefault="00115335" w:rsidP="000C7A85">
            <w:pPr>
              <w:jc w:val="center"/>
              <w:rPr>
                <w:bCs/>
                <w:sz w:val="18"/>
                <w:szCs w:val="18"/>
              </w:rPr>
            </w:pPr>
            <w:r w:rsidRPr="00977B2B">
              <w:rPr>
                <w:bCs/>
                <w:sz w:val="18"/>
                <w:szCs w:val="18"/>
              </w:rPr>
              <w:t>Yes</w:t>
            </w:r>
          </w:p>
          <w:p w14:paraId="4A8B641D" w14:textId="2EEA50A2" w:rsidR="005646C0" w:rsidRPr="005646C0" w:rsidRDefault="005646C0" w:rsidP="000C7A85">
            <w:pPr>
              <w:rPr>
                <w:bCs/>
                <w:sz w:val="18"/>
                <w:szCs w:val="18"/>
              </w:rPr>
            </w:pPr>
            <w:r w:rsidRPr="005646C0">
              <w:rPr>
                <w:bCs/>
                <w:sz w:val="18"/>
                <w:szCs w:val="18"/>
              </w:rPr>
              <w:t xml:space="preserve">Contributes to the achievement of Outcome </w:t>
            </w:r>
            <w:r w:rsidR="00147336">
              <w:rPr>
                <w:bCs/>
                <w:sz w:val="18"/>
                <w:szCs w:val="18"/>
              </w:rPr>
              <w:t>2</w:t>
            </w:r>
            <w:r w:rsidRPr="005646C0">
              <w:rPr>
                <w:bCs/>
                <w:sz w:val="18"/>
                <w:szCs w:val="18"/>
              </w:rPr>
              <w:t xml:space="preserve"> of the UNSDCF-TKM</w:t>
            </w:r>
            <w:r w:rsidR="0039435C">
              <w:rPr>
                <w:bCs/>
                <w:sz w:val="18"/>
                <w:szCs w:val="18"/>
              </w:rPr>
              <w:t xml:space="preserve"> </w:t>
            </w:r>
            <w:r w:rsidRPr="005646C0">
              <w:rPr>
                <w:bCs/>
                <w:sz w:val="18"/>
                <w:szCs w:val="18"/>
              </w:rPr>
              <w:t>2021-2025:</w:t>
            </w:r>
            <w:r w:rsidR="0039435C">
              <w:rPr>
                <w:bCs/>
                <w:sz w:val="18"/>
                <w:szCs w:val="18"/>
              </w:rPr>
              <w:t xml:space="preserve"> </w:t>
            </w:r>
          </w:p>
          <w:p w14:paraId="608C76A3" w14:textId="71C98D12" w:rsidR="005646C0" w:rsidRPr="005646C0" w:rsidRDefault="00147336" w:rsidP="000C7A85">
            <w:pPr>
              <w:rPr>
                <w:bCs/>
                <w:sz w:val="18"/>
                <w:szCs w:val="18"/>
              </w:rPr>
            </w:pPr>
            <w:r w:rsidRPr="00147336">
              <w:rPr>
                <w:bCs/>
                <w:sz w:val="18"/>
                <w:szCs w:val="18"/>
              </w:rPr>
              <w:t>“B</w:t>
            </w:r>
            <w:r w:rsidR="000B3846" w:rsidRPr="000B3846">
              <w:rPr>
                <w:bCs/>
                <w:sz w:val="18"/>
                <w:szCs w:val="18"/>
              </w:rPr>
              <w:t>y 2025, conditions have been improved for sustainable and inclusive economic diversification by developing competitive private and financial sectors, facilitating trade and attracting investment, and introducing innovative technologies» by improving the statistics of foreign and domestic trade in services.</w:t>
            </w:r>
          </w:p>
          <w:p w14:paraId="07B03DB6" w14:textId="4DA276CA" w:rsidR="005646C0" w:rsidRPr="005646C0" w:rsidRDefault="00F64400" w:rsidP="000C7A85">
            <w:pPr>
              <w:spacing w:before="60"/>
              <w:rPr>
                <w:bCs/>
                <w:sz w:val="18"/>
                <w:szCs w:val="18"/>
              </w:rPr>
            </w:pPr>
            <w:r>
              <w:rPr>
                <w:bCs/>
                <w:sz w:val="18"/>
                <w:szCs w:val="18"/>
              </w:rPr>
              <w:t xml:space="preserve">UNDP CPD </w:t>
            </w:r>
            <w:r w:rsidR="005646C0" w:rsidRPr="005646C0">
              <w:rPr>
                <w:bCs/>
                <w:sz w:val="18"/>
                <w:szCs w:val="18"/>
              </w:rPr>
              <w:t xml:space="preserve">Output </w:t>
            </w:r>
            <w:r w:rsidR="003471F6">
              <w:rPr>
                <w:bCs/>
                <w:sz w:val="18"/>
                <w:szCs w:val="18"/>
              </w:rPr>
              <w:t>2</w:t>
            </w:r>
            <w:r w:rsidR="005646C0" w:rsidRPr="005646C0">
              <w:rPr>
                <w:bCs/>
                <w:sz w:val="18"/>
                <w:szCs w:val="18"/>
              </w:rPr>
              <w:t>.</w:t>
            </w:r>
            <w:r w:rsidR="003471F6">
              <w:rPr>
                <w:bCs/>
                <w:sz w:val="18"/>
                <w:szCs w:val="18"/>
              </w:rPr>
              <w:t>1</w:t>
            </w:r>
            <w:r w:rsidR="005646C0" w:rsidRPr="005646C0">
              <w:rPr>
                <w:bCs/>
                <w:sz w:val="18"/>
                <w:szCs w:val="18"/>
              </w:rPr>
              <w:t xml:space="preserve">: </w:t>
            </w:r>
          </w:p>
          <w:p w14:paraId="4D450F20" w14:textId="0FCD7C86" w:rsidR="00470F48" w:rsidRPr="00977B2B" w:rsidRDefault="00977B2B" w:rsidP="00977B2B">
            <w:pPr>
              <w:pStyle w:val="ParaAttribute5"/>
              <w:wordWrap/>
              <w:spacing w:before="0" w:after="0"/>
              <w:jc w:val="left"/>
              <w:rPr>
                <w:rFonts w:asciiTheme="minorHAnsi" w:eastAsiaTheme="minorHAnsi" w:hAnsiTheme="minorHAnsi" w:cstheme="minorBidi"/>
                <w:bCs/>
                <w:sz w:val="18"/>
                <w:szCs w:val="18"/>
              </w:rPr>
            </w:pPr>
            <w:r>
              <w:rPr>
                <w:rFonts w:asciiTheme="minorHAnsi" w:eastAsiaTheme="minorHAnsi" w:hAnsiTheme="minorHAnsi" w:cstheme="minorBidi"/>
                <w:bCs/>
                <w:sz w:val="18"/>
                <w:szCs w:val="18"/>
              </w:rPr>
              <w:t>S</w:t>
            </w:r>
            <w:r w:rsidRPr="00977B2B">
              <w:rPr>
                <w:rFonts w:asciiTheme="minorHAnsi" w:eastAsiaTheme="minorHAnsi" w:hAnsiTheme="minorHAnsi" w:cstheme="minorBidi"/>
                <w:bCs/>
                <w:sz w:val="18"/>
                <w:szCs w:val="18"/>
              </w:rPr>
              <w:t xml:space="preserve">trengthening the regulatory, institutional, and human capacity of public institutions and private sector for the realization of diversification, digitalization, and trade promotion, with a focus on creating employment opportunities, including for women and vulnerable groups. The project will achieve this by developing regulatory acts, such as the development of methodologies, that will enable the collection, processing, and dissemination of high-quality data on trade in </w:t>
            </w:r>
            <w:r w:rsidR="004D664C">
              <w:rPr>
                <w:rFonts w:asciiTheme="minorHAnsi" w:eastAsiaTheme="minorHAnsi" w:hAnsiTheme="minorHAnsi" w:cstheme="minorBidi"/>
                <w:bCs/>
                <w:sz w:val="18"/>
                <w:szCs w:val="18"/>
              </w:rPr>
              <w:t>services.</w:t>
            </w:r>
          </w:p>
        </w:tc>
        <w:tc>
          <w:tcPr>
            <w:tcW w:w="270" w:type="dxa"/>
            <w:tcBorders>
              <w:bottom w:val="single" w:sz="4" w:space="0" w:color="000000" w:themeColor="text1"/>
            </w:tcBorders>
            <w:shd w:val="clear" w:color="auto" w:fill="auto"/>
          </w:tcPr>
          <w:p w14:paraId="6D6210BE" w14:textId="43D011EA" w:rsidR="00115335" w:rsidRPr="002352B9" w:rsidRDefault="00115335" w:rsidP="000C7A85">
            <w:pPr>
              <w:jc w:val="center"/>
              <w:rPr>
                <w:b/>
                <w:sz w:val="18"/>
                <w:szCs w:val="18"/>
              </w:rPr>
            </w:pPr>
          </w:p>
        </w:tc>
      </w:tr>
      <w:tr w:rsidR="00115335" w:rsidRPr="002352B9" w14:paraId="1B31EBBD" w14:textId="77777777" w:rsidTr="000C7A85">
        <w:trPr>
          <w:trHeight w:val="440"/>
        </w:trPr>
        <w:tc>
          <w:tcPr>
            <w:tcW w:w="1530" w:type="dxa"/>
            <w:tcBorders>
              <w:right w:val="nil"/>
            </w:tcBorders>
            <w:shd w:val="clear" w:color="auto" w:fill="A8D08D" w:themeFill="accent6" w:themeFillTint="99"/>
            <w:vAlign w:val="center"/>
          </w:tcPr>
          <w:p w14:paraId="595E02A5" w14:textId="77777777" w:rsidR="00115335" w:rsidRPr="002352B9" w:rsidRDefault="00115335" w:rsidP="000C7A85">
            <w:pPr>
              <w:tabs>
                <w:tab w:val="left" w:pos="7020"/>
              </w:tabs>
              <w:spacing w:before="20" w:after="20"/>
              <w:jc w:val="center"/>
              <w:rPr>
                <w:b/>
                <w:sz w:val="28"/>
                <w:szCs w:val="20"/>
              </w:rPr>
            </w:pPr>
            <w:bookmarkStart w:id="3" w:name="_Hlk499540268"/>
            <w:bookmarkEnd w:id="2"/>
            <w:r w:rsidRPr="002352B9">
              <w:rPr>
                <w:b/>
                <w:smallCaps/>
                <w:sz w:val="28"/>
                <w:szCs w:val="20"/>
              </w:rPr>
              <w:t>Relevant</w:t>
            </w:r>
          </w:p>
        </w:tc>
        <w:tc>
          <w:tcPr>
            <w:tcW w:w="8635" w:type="dxa"/>
            <w:gridSpan w:val="7"/>
            <w:tcBorders>
              <w:left w:val="nil"/>
            </w:tcBorders>
            <w:shd w:val="clear" w:color="auto" w:fill="A8D08D" w:themeFill="accent6" w:themeFillTint="99"/>
            <w:vAlign w:val="center"/>
          </w:tcPr>
          <w:p w14:paraId="069848EA" w14:textId="77777777" w:rsidR="00115335" w:rsidRPr="002352B9" w:rsidRDefault="00115335" w:rsidP="000C7A85">
            <w:pPr>
              <w:pStyle w:val="ListParagraph"/>
              <w:spacing w:before="20" w:after="20"/>
              <w:ind w:left="158"/>
              <w:rPr>
                <w:rFonts w:asciiTheme="minorHAnsi" w:hAnsiTheme="minorHAnsi"/>
                <w:sz w:val="18"/>
                <w:szCs w:val="20"/>
              </w:rPr>
            </w:pPr>
          </w:p>
        </w:tc>
      </w:tr>
      <w:tr w:rsidR="00115335" w:rsidRPr="002352B9" w14:paraId="72C074A1" w14:textId="77777777" w:rsidTr="000C7A85">
        <w:trPr>
          <w:trHeight w:val="80"/>
        </w:trPr>
        <w:tc>
          <w:tcPr>
            <w:tcW w:w="4675" w:type="dxa"/>
            <w:gridSpan w:val="4"/>
            <w:vMerge w:val="restart"/>
            <w:shd w:val="clear" w:color="auto" w:fill="auto"/>
          </w:tcPr>
          <w:p w14:paraId="652D6403" w14:textId="77777777" w:rsidR="00115335" w:rsidRPr="002352B9" w:rsidRDefault="00115335" w:rsidP="000C7A85">
            <w:pPr>
              <w:pStyle w:val="ListParagraph"/>
              <w:numPr>
                <w:ilvl w:val="0"/>
                <w:numId w:val="8"/>
              </w:numPr>
              <w:spacing w:before="120" w:after="20"/>
              <w:ind w:left="245" w:hanging="274"/>
              <w:rPr>
                <w:rFonts w:asciiTheme="minorHAnsi" w:hAnsiTheme="minorHAnsi"/>
                <w:b/>
                <w:sz w:val="18"/>
                <w:szCs w:val="18"/>
              </w:rPr>
            </w:pPr>
            <w:r w:rsidRPr="002352B9">
              <w:rPr>
                <w:rFonts w:asciiTheme="minorHAnsi" w:hAnsiTheme="minorHAnsi"/>
                <w:b/>
                <w:sz w:val="18"/>
                <w:szCs w:val="18"/>
              </w:rPr>
              <w:t xml:space="preserve">Does the project </w:t>
            </w:r>
            <w:r>
              <w:rPr>
                <w:rFonts w:asciiTheme="minorHAnsi" w:hAnsiTheme="minorHAnsi"/>
                <w:b/>
                <w:sz w:val="18"/>
                <w:szCs w:val="18"/>
              </w:rPr>
              <w:t>target groups left furthest behind</w:t>
            </w:r>
            <w:r w:rsidRPr="002352B9">
              <w:rPr>
                <w:rFonts w:asciiTheme="minorHAnsi" w:hAnsiTheme="minorHAnsi"/>
                <w:b/>
                <w:sz w:val="18"/>
                <w:szCs w:val="18"/>
              </w:rPr>
              <w:t xml:space="preserve">? </w:t>
            </w:r>
          </w:p>
          <w:p w14:paraId="1962A354" w14:textId="77777777" w:rsidR="00115335" w:rsidRPr="002352B9" w:rsidRDefault="0011533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The target groups</w:t>
            </w:r>
            <w:r>
              <w:rPr>
                <w:rFonts w:asciiTheme="minorHAnsi" w:hAnsiTheme="minorHAnsi"/>
                <w:sz w:val="18"/>
                <w:szCs w:val="18"/>
              </w:rPr>
              <w:t xml:space="preserve"> </w:t>
            </w:r>
            <w:r w:rsidRPr="002352B9">
              <w:rPr>
                <w:rFonts w:asciiTheme="minorHAnsi" w:hAnsiTheme="minorHAnsi"/>
                <w:sz w:val="18"/>
                <w:szCs w:val="18"/>
              </w:rPr>
              <w:t xml:space="preserve">are </w:t>
            </w:r>
            <w:r>
              <w:rPr>
                <w:rFonts w:asciiTheme="minorHAnsi" w:hAnsiTheme="minorHAnsi"/>
                <w:sz w:val="18"/>
                <w:szCs w:val="18"/>
              </w:rPr>
              <w:t>clearly</w:t>
            </w:r>
            <w:r w:rsidRPr="002352B9">
              <w:rPr>
                <w:rFonts w:asciiTheme="minorHAnsi" w:hAnsiTheme="minorHAnsi"/>
                <w:sz w:val="18"/>
                <w:szCs w:val="18"/>
              </w:rPr>
              <w:t xml:space="preserve"> specified</w:t>
            </w:r>
            <w:r>
              <w:rPr>
                <w:rFonts w:asciiTheme="minorHAnsi" w:hAnsiTheme="minorHAnsi"/>
                <w:sz w:val="18"/>
                <w:szCs w:val="18"/>
              </w:rPr>
              <w:t xml:space="preserve">, prioritising discriminated and marginalized groups left furthest behind, </w:t>
            </w:r>
            <w:r w:rsidRPr="002352B9">
              <w:rPr>
                <w:rFonts w:asciiTheme="minorHAnsi" w:hAnsiTheme="minorHAnsi"/>
                <w:sz w:val="18"/>
                <w:szCs w:val="18"/>
              </w:rPr>
              <w:t>identified through a rigorous process based on evidence.</w:t>
            </w:r>
            <w:r>
              <w:rPr>
                <w:rFonts w:asciiTheme="minorHAnsi" w:hAnsiTheme="minorHAnsi"/>
                <w:sz w:val="18"/>
                <w:szCs w:val="18"/>
              </w:rPr>
              <w:t xml:space="preserve"> </w:t>
            </w:r>
          </w:p>
          <w:p w14:paraId="782097FE" w14:textId="77777777" w:rsidR="00115335" w:rsidRPr="002352B9" w:rsidRDefault="0011533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The target groups are </w:t>
            </w:r>
            <w:r>
              <w:rPr>
                <w:rFonts w:asciiTheme="minorHAnsi" w:hAnsiTheme="minorHAnsi"/>
                <w:sz w:val="18"/>
                <w:szCs w:val="18"/>
              </w:rPr>
              <w:t xml:space="preserve">clearly </w:t>
            </w:r>
            <w:r w:rsidRPr="002352B9">
              <w:rPr>
                <w:rFonts w:asciiTheme="minorHAnsi" w:hAnsiTheme="minorHAnsi"/>
                <w:sz w:val="18"/>
                <w:szCs w:val="18"/>
              </w:rPr>
              <w:t>specified</w:t>
            </w:r>
            <w:r>
              <w:rPr>
                <w:rFonts w:asciiTheme="minorHAnsi" w:hAnsiTheme="minorHAnsi"/>
                <w:sz w:val="18"/>
                <w:szCs w:val="18"/>
              </w:rPr>
              <w:t xml:space="preserve">, prioritizing groups left furthest behind. </w:t>
            </w:r>
          </w:p>
          <w:p w14:paraId="1573DA3F" w14:textId="77777777" w:rsidR="00115335" w:rsidRPr="002352B9" w:rsidRDefault="00115335" w:rsidP="000C7A85">
            <w:pPr>
              <w:pStyle w:val="ListParagraph"/>
              <w:numPr>
                <w:ilvl w:val="0"/>
                <w:numId w:val="2"/>
              </w:numPr>
              <w:tabs>
                <w:tab w:val="left" w:pos="5715"/>
              </w:tabs>
              <w:spacing w:before="20" w:after="20"/>
              <w:ind w:left="607" w:hanging="247"/>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The target groups</w:t>
            </w:r>
            <w:r>
              <w:rPr>
                <w:rFonts w:asciiTheme="minorHAnsi" w:hAnsiTheme="minorHAnsi"/>
                <w:sz w:val="18"/>
                <w:szCs w:val="18"/>
              </w:rPr>
              <w:t xml:space="preserve"> are not clearly specified. </w:t>
            </w:r>
          </w:p>
          <w:p w14:paraId="188856D1" w14:textId="77777777" w:rsidR="00115335" w:rsidRPr="00436BC7" w:rsidRDefault="00115335" w:rsidP="000C7A85">
            <w:pPr>
              <w:tabs>
                <w:tab w:val="left" w:pos="5715"/>
              </w:tabs>
              <w:spacing w:before="60"/>
              <w:rPr>
                <w:sz w:val="16"/>
                <w:szCs w:val="16"/>
              </w:rPr>
            </w:pPr>
            <w:r w:rsidRPr="00436BC7">
              <w:rPr>
                <w:sz w:val="16"/>
                <w:szCs w:val="16"/>
              </w:rPr>
              <w:t xml:space="preserve">*Note:  Management Action </w:t>
            </w:r>
            <w:r w:rsidRPr="00876B44">
              <w:rPr>
                <w:sz w:val="16"/>
                <w:szCs w:val="16"/>
              </w:rPr>
              <w:t xml:space="preserve">must be taken for a score of 1. </w:t>
            </w:r>
            <w:r w:rsidRPr="00876B44">
              <w:rPr>
                <w:i/>
                <w:sz w:val="16"/>
                <w:szCs w:val="16"/>
              </w:rPr>
              <w:t>Projects that build institutional capacity should still identify targeted groups to justify support</w:t>
            </w:r>
          </w:p>
        </w:tc>
        <w:tc>
          <w:tcPr>
            <w:tcW w:w="5220" w:type="dxa"/>
            <w:gridSpan w:val="3"/>
            <w:shd w:val="clear" w:color="auto" w:fill="auto"/>
          </w:tcPr>
          <w:p w14:paraId="41773EAE" w14:textId="431B8431" w:rsidR="00115335" w:rsidRPr="002352B9" w:rsidRDefault="00115335" w:rsidP="000C7A85">
            <w:pPr>
              <w:spacing w:before="20" w:after="20"/>
              <w:jc w:val="center"/>
              <w:rPr>
                <w:sz w:val="18"/>
                <w:szCs w:val="18"/>
              </w:rPr>
            </w:pPr>
          </w:p>
        </w:tc>
        <w:tc>
          <w:tcPr>
            <w:tcW w:w="270" w:type="dxa"/>
            <w:shd w:val="clear" w:color="auto" w:fill="auto"/>
          </w:tcPr>
          <w:p w14:paraId="16AC803D" w14:textId="31DF3818" w:rsidR="00115335" w:rsidRPr="002352B9" w:rsidRDefault="00115335" w:rsidP="000C7A85">
            <w:pPr>
              <w:spacing w:before="20" w:after="20"/>
              <w:jc w:val="center"/>
              <w:rPr>
                <w:sz w:val="18"/>
                <w:szCs w:val="18"/>
              </w:rPr>
            </w:pPr>
          </w:p>
        </w:tc>
      </w:tr>
      <w:tr w:rsidR="00115335" w:rsidRPr="002352B9" w14:paraId="341F6820" w14:textId="77777777" w:rsidTr="000C7A85">
        <w:trPr>
          <w:trHeight w:val="251"/>
        </w:trPr>
        <w:tc>
          <w:tcPr>
            <w:tcW w:w="4675" w:type="dxa"/>
            <w:gridSpan w:val="4"/>
            <w:vMerge/>
            <w:shd w:val="clear" w:color="auto" w:fill="auto"/>
          </w:tcPr>
          <w:p w14:paraId="5C4747D6" w14:textId="77777777" w:rsidR="00115335" w:rsidRPr="002352B9" w:rsidRDefault="00115335" w:rsidP="000C7A85">
            <w:pPr>
              <w:spacing w:before="20" w:after="20"/>
              <w:ind w:left="337" w:hanging="360"/>
              <w:rPr>
                <w:sz w:val="18"/>
                <w:szCs w:val="18"/>
              </w:rPr>
            </w:pPr>
          </w:p>
        </w:tc>
        <w:tc>
          <w:tcPr>
            <w:tcW w:w="5490" w:type="dxa"/>
            <w:gridSpan w:val="4"/>
            <w:tcBorders>
              <w:bottom w:val="single" w:sz="4" w:space="0" w:color="000000" w:themeColor="text1"/>
            </w:tcBorders>
            <w:shd w:val="clear" w:color="auto" w:fill="auto"/>
          </w:tcPr>
          <w:p w14:paraId="359BC69E" w14:textId="64217011" w:rsidR="00115335" w:rsidRPr="002352B9" w:rsidRDefault="00FD0AE2" w:rsidP="000C7A85">
            <w:pPr>
              <w:spacing w:before="20" w:after="20"/>
              <w:jc w:val="center"/>
              <w:rPr>
                <w:sz w:val="18"/>
                <w:szCs w:val="18"/>
              </w:rPr>
            </w:pPr>
            <w:r>
              <w:rPr>
                <w:sz w:val="18"/>
                <w:szCs w:val="18"/>
              </w:rPr>
              <w:t>2</w:t>
            </w:r>
          </w:p>
        </w:tc>
      </w:tr>
      <w:tr w:rsidR="00115335" w:rsidRPr="002352B9" w14:paraId="2A7E5A4F" w14:textId="77777777" w:rsidTr="000C7A85">
        <w:trPr>
          <w:trHeight w:val="1277"/>
        </w:trPr>
        <w:tc>
          <w:tcPr>
            <w:tcW w:w="4675" w:type="dxa"/>
            <w:gridSpan w:val="4"/>
            <w:vMerge/>
            <w:tcBorders>
              <w:bottom w:val="single" w:sz="4" w:space="0" w:color="000000" w:themeColor="text1"/>
            </w:tcBorders>
            <w:shd w:val="clear" w:color="auto" w:fill="auto"/>
          </w:tcPr>
          <w:p w14:paraId="33EA6D77" w14:textId="77777777" w:rsidR="00115335" w:rsidRPr="002352B9" w:rsidRDefault="00115335" w:rsidP="000C7A85">
            <w:pPr>
              <w:spacing w:before="20" w:after="20"/>
              <w:ind w:left="337" w:hanging="360"/>
              <w:rPr>
                <w:sz w:val="18"/>
                <w:szCs w:val="18"/>
              </w:rPr>
            </w:pPr>
          </w:p>
        </w:tc>
        <w:tc>
          <w:tcPr>
            <w:tcW w:w="5490" w:type="dxa"/>
            <w:gridSpan w:val="4"/>
            <w:tcBorders>
              <w:bottom w:val="single" w:sz="4" w:space="0" w:color="000000" w:themeColor="text1"/>
            </w:tcBorders>
            <w:shd w:val="clear" w:color="auto" w:fill="auto"/>
          </w:tcPr>
          <w:p w14:paraId="02E7F6A7" w14:textId="77777777" w:rsidR="00115335" w:rsidRDefault="00115335" w:rsidP="000C7A85">
            <w:pPr>
              <w:spacing w:before="20" w:after="20"/>
              <w:rPr>
                <w:b/>
                <w:sz w:val="18"/>
                <w:szCs w:val="18"/>
              </w:rPr>
            </w:pPr>
            <w:r w:rsidRPr="002352B9">
              <w:rPr>
                <w:b/>
                <w:sz w:val="18"/>
                <w:szCs w:val="18"/>
              </w:rPr>
              <w:t>Evidence</w:t>
            </w:r>
          </w:p>
          <w:p w14:paraId="43763FE7" w14:textId="4CB2613D" w:rsidR="00A66C04" w:rsidRPr="002352B9" w:rsidRDefault="00A66C04" w:rsidP="000C7A85">
            <w:pPr>
              <w:spacing w:before="20" w:after="20"/>
              <w:rPr>
                <w:sz w:val="18"/>
                <w:szCs w:val="18"/>
              </w:rPr>
            </w:pPr>
            <w:r w:rsidRPr="00A66C04">
              <w:rPr>
                <w:bCs/>
                <w:sz w:val="18"/>
                <w:szCs w:val="18"/>
              </w:rPr>
              <w:t>The target group as well as beneficiaries and partners are clearly defined in the Project Document.</w:t>
            </w:r>
            <w:r w:rsidR="006179C9">
              <w:rPr>
                <w:bCs/>
                <w:sz w:val="18"/>
                <w:szCs w:val="18"/>
              </w:rPr>
              <w:t xml:space="preserve"> </w:t>
            </w:r>
            <w:r w:rsidR="002E71C0">
              <w:rPr>
                <w:bCs/>
                <w:sz w:val="18"/>
                <w:szCs w:val="18"/>
              </w:rPr>
              <w:t xml:space="preserve">They are: staff of </w:t>
            </w:r>
            <w:r w:rsidR="004D664C">
              <w:rPr>
                <w:bCs/>
                <w:sz w:val="18"/>
                <w:szCs w:val="18"/>
              </w:rPr>
              <w:t>TurkmenStat, Central Bank</w:t>
            </w:r>
            <w:r w:rsidR="007E7417">
              <w:rPr>
                <w:bCs/>
                <w:sz w:val="18"/>
                <w:szCs w:val="18"/>
              </w:rPr>
              <w:t xml:space="preserve">, Ministry of Finance and Economy and others </w:t>
            </w:r>
            <w:r w:rsidR="00E773ED">
              <w:rPr>
                <w:bCs/>
                <w:sz w:val="18"/>
                <w:szCs w:val="18"/>
              </w:rPr>
              <w:t>.</w:t>
            </w:r>
          </w:p>
        </w:tc>
      </w:tr>
      <w:tr w:rsidR="000C7A85" w:rsidRPr="002352B9" w14:paraId="3D5A25A5" w14:textId="77777777" w:rsidTr="000C7A85">
        <w:trPr>
          <w:trHeight w:val="206"/>
        </w:trPr>
        <w:tc>
          <w:tcPr>
            <w:tcW w:w="4675" w:type="dxa"/>
            <w:gridSpan w:val="4"/>
            <w:vMerge w:val="restart"/>
            <w:shd w:val="clear" w:color="auto" w:fill="auto"/>
          </w:tcPr>
          <w:p w14:paraId="4C5B56ED" w14:textId="77777777" w:rsidR="000C7A85" w:rsidRPr="002352B9" w:rsidRDefault="000C7A85" w:rsidP="000C7A85">
            <w:pPr>
              <w:pStyle w:val="ListParagraph"/>
              <w:numPr>
                <w:ilvl w:val="0"/>
                <w:numId w:val="8"/>
              </w:numPr>
              <w:spacing w:before="120" w:after="20"/>
              <w:ind w:left="245" w:hanging="274"/>
              <w:rPr>
                <w:rFonts w:asciiTheme="minorHAnsi" w:hAnsiTheme="minorHAnsi"/>
                <w:b/>
                <w:sz w:val="18"/>
                <w:szCs w:val="18"/>
              </w:rPr>
            </w:pPr>
            <w:r w:rsidRPr="002352B9">
              <w:rPr>
                <w:rFonts w:asciiTheme="minorHAnsi" w:hAnsiTheme="minorHAnsi"/>
                <w:b/>
                <w:sz w:val="18"/>
                <w:szCs w:val="18"/>
              </w:rPr>
              <w:t xml:space="preserve">Have knowledge, good practices, and past lessons learned of UNDP and others informed the project design? </w:t>
            </w:r>
          </w:p>
          <w:p w14:paraId="67228DD9" w14:textId="77777777" w:rsidR="000C7A85" w:rsidRPr="002352B9" w:rsidRDefault="000C7A8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Knowledge and lessons learned backed by credible evidence from </w:t>
            </w:r>
            <w:r>
              <w:rPr>
                <w:rFonts w:asciiTheme="minorHAnsi" w:hAnsiTheme="minorHAnsi"/>
                <w:sz w:val="18"/>
                <w:szCs w:val="18"/>
              </w:rPr>
              <w:t xml:space="preserve">sources such as </w:t>
            </w:r>
            <w:r w:rsidRPr="002352B9">
              <w:rPr>
                <w:rFonts w:asciiTheme="minorHAnsi" w:hAnsiTheme="minorHAnsi"/>
                <w:sz w:val="18"/>
                <w:szCs w:val="18"/>
              </w:rPr>
              <w:t xml:space="preserve">evaluation, </w:t>
            </w:r>
            <w:r>
              <w:rPr>
                <w:rFonts w:asciiTheme="minorHAnsi" w:hAnsiTheme="minorHAnsi"/>
                <w:sz w:val="18"/>
                <w:szCs w:val="18"/>
              </w:rPr>
              <w:t>corporate policies/strategies,</w:t>
            </w:r>
            <w:r w:rsidRPr="002352B9">
              <w:rPr>
                <w:rFonts w:asciiTheme="minorHAnsi" w:hAnsiTheme="minorHAnsi"/>
                <w:sz w:val="18"/>
                <w:szCs w:val="18"/>
              </w:rPr>
              <w:t xml:space="preserve"> and</w:t>
            </w:r>
            <w:r>
              <w:rPr>
                <w:rFonts w:asciiTheme="minorHAnsi" w:hAnsiTheme="minorHAnsi"/>
                <w:sz w:val="18"/>
                <w:szCs w:val="18"/>
              </w:rPr>
              <w:t>/or</w:t>
            </w:r>
            <w:r w:rsidRPr="002352B9">
              <w:rPr>
                <w:rFonts w:asciiTheme="minorHAnsi" w:hAnsiTheme="minorHAnsi"/>
                <w:sz w:val="18"/>
                <w:szCs w:val="18"/>
              </w:rPr>
              <w:t xml:space="preserve"> monitoring have been explicitly used, with appropriate referencing, to justify the approach used by the project. </w:t>
            </w:r>
          </w:p>
          <w:p w14:paraId="33A8B02C" w14:textId="77777777" w:rsidR="000C7A85" w:rsidRPr="002352B9" w:rsidRDefault="000C7A8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The project design mentions knowledge and lessons learned backed by evidence/sources,</w:t>
            </w:r>
            <w:r>
              <w:rPr>
                <w:rFonts w:asciiTheme="minorHAnsi" w:hAnsiTheme="minorHAnsi"/>
                <w:sz w:val="18"/>
                <w:szCs w:val="18"/>
              </w:rPr>
              <w:t xml:space="preserve"> but have not been used to justify the approach selected.</w:t>
            </w:r>
          </w:p>
          <w:p w14:paraId="697B68DD" w14:textId="77777777" w:rsidR="000C7A85" w:rsidRPr="002352B9" w:rsidRDefault="000C7A85" w:rsidP="000C7A85">
            <w:pPr>
              <w:pStyle w:val="ListParagraph"/>
              <w:numPr>
                <w:ilvl w:val="0"/>
                <w:numId w:val="2"/>
              </w:numPr>
              <w:tabs>
                <w:tab w:val="left" w:pos="5715"/>
              </w:tabs>
              <w:spacing w:before="20" w:after="20"/>
              <w:ind w:left="607" w:hanging="247"/>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There is </w:t>
            </w:r>
            <w:r>
              <w:rPr>
                <w:rFonts w:asciiTheme="minorHAnsi" w:hAnsiTheme="minorHAnsi"/>
                <w:sz w:val="18"/>
                <w:szCs w:val="18"/>
              </w:rPr>
              <w:t>little</w:t>
            </w:r>
            <w:r w:rsidRPr="002352B9">
              <w:rPr>
                <w:rFonts w:asciiTheme="minorHAnsi" w:hAnsiTheme="minorHAnsi"/>
                <w:sz w:val="18"/>
                <w:szCs w:val="18"/>
              </w:rPr>
              <w:t xml:space="preserve"> or no mention of knowledge and lessons learned informing the project design. Any references made are </w:t>
            </w:r>
            <w:r>
              <w:rPr>
                <w:rFonts w:asciiTheme="minorHAnsi" w:hAnsiTheme="minorHAnsi"/>
                <w:sz w:val="18"/>
                <w:szCs w:val="18"/>
              </w:rPr>
              <w:t xml:space="preserve">anecdotal and </w:t>
            </w:r>
            <w:r w:rsidRPr="002352B9">
              <w:rPr>
                <w:rFonts w:asciiTheme="minorHAnsi" w:hAnsiTheme="minorHAnsi"/>
                <w:sz w:val="18"/>
                <w:szCs w:val="18"/>
              </w:rPr>
              <w:t>not backed by evidence.</w:t>
            </w:r>
          </w:p>
          <w:p w14:paraId="3E72E12B" w14:textId="77777777" w:rsidR="000C7A85" w:rsidRPr="00436BC7" w:rsidRDefault="000C7A85" w:rsidP="000C7A85">
            <w:pPr>
              <w:tabs>
                <w:tab w:val="left" w:pos="5715"/>
              </w:tabs>
              <w:spacing w:before="60"/>
              <w:rPr>
                <w:sz w:val="16"/>
                <w:szCs w:val="16"/>
              </w:rPr>
            </w:pPr>
            <w:r w:rsidRPr="00436BC7">
              <w:rPr>
                <w:sz w:val="16"/>
                <w:szCs w:val="16"/>
              </w:rPr>
              <w:t>*Note:  Management Action or strong management justification must be given for a score of 1</w:t>
            </w:r>
          </w:p>
        </w:tc>
        <w:tc>
          <w:tcPr>
            <w:tcW w:w="5220" w:type="dxa"/>
            <w:gridSpan w:val="3"/>
            <w:shd w:val="clear" w:color="auto" w:fill="auto"/>
          </w:tcPr>
          <w:p w14:paraId="58350443" w14:textId="64AE9DE2" w:rsidR="000C7A85" w:rsidRPr="002352B9" w:rsidRDefault="000C7A85" w:rsidP="000C7A85">
            <w:pPr>
              <w:jc w:val="center"/>
              <w:rPr>
                <w:sz w:val="18"/>
                <w:szCs w:val="18"/>
              </w:rPr>
            </w:pPr>
          </w:p>
        </w:tc>
        <w:tc>
          <w:tcPr>
            <w:tcW w:w="270" w:type="dxa"/>
            <w:shd w:val="clear" w:color="auto" w:fill="auto"/>
          </w:tcPr>
          <w:p w14:paraId="04F16FC9" w14:textId="4B201F6D" w:rsidR="000C7A85" w:rsidRPr="002352B9" w:rsidRDefault="000C7A85" w:rsidP="000C7A85">
            <w:pPr>
              <w:jc w:val="center"/>
              <w:rPr>
                <w:sz w:val="18"/>
                <w:szCs w:val="18"/>
              </w:rPr>
            </w:pPr>
          </w:p>
        </w:tc>
      </w:tr>
      <w:tr w:rsidR="000C7A85" w:rsidRPr="002352B9" w14:paraId="5880CF7C" w14:textId="77777777" w:rsidTr="000C7A85">
        <w:trPr>
          <w:trHeight w:val="215"/>
        </w:trPr>
        <w:tc>
          <w:tcPr>
            <w:tcW w:w="4675" w:type="dxa"/>
            <w:gridSpan w:val="4"/>
            <w:vMerge/>
            <w:shd w:val="clear" w:color="auto" w:fill="auto"/>
          </w:tcPr>
          <w:p w14:paraId="46630A8D" w14:textId="77777777" w:rsidR="000C7A85" w:rsidRPr="002352B9" w:rsidRDefault="000C7A85" w:rsidP="000C7A85">
            <w:pPr>
              <w:spacing w:before="20" w:after="20"/>
              <w:rPr>
                <w:sz w:val="18"/>
                <w:szCs w:val="18"/>
              </w:rPr>
            </w:pPr>
          </w:p>
        </w:tc>
        <w:tc>
          <w:tcPr>
            <w:tcW w:w="5490" w:type="dxa"/>
            <w:gridSpan w:val="4"/>
            <w:tcBorders>
              <w:bottom w:val="single" w:sz="4" w:space="0" w:color="000000" w:themeColor="text1"/>
            </w:tcBorders>
            <w:shd w:val="clear" w:color="auto" w:fill="auto"/>
          </w:tcPr>
          <w:p w14:paraId="6098945E" w14:textId="225F4DB2" w:rsidR="000C7A85" w:rsidRPr="002352B9" w:rsidRDefault="00957063" w:rsidP="000C7A85">
            <w:pPr>
              <w:jc w:val="center"/>
              <w:rPr>
                <w:sz w:val="18"/>
                <w:szCs w:val="18"/>
              </w:rPr>
            </w:pPr>
            <w:r>
              <w:rPr>
                <w:sz w:val="18"/>
                <w:szCs w:val="18"/>
              </w:rPr>
              <w:t>3</w:t>
            </w:r>
          </w:p>
        </w:tc>
      </w:tr>
      <w:tr w:rsidR="000C7A85" w:rsidRPr="002352B9" w14:paraId="0D3C61F6" w14:textId="77777777" w:rsidTr="000C7A85">
        <w:trPr>
          <w:trHeight w:val="390"/>
        </w:trPr>
        <w:tc>
          <w:tcPr>
            <w:tcW w:w="4675" w:type="dxa"/>
            <w:gridSpan w:val="4"/>
            <w:vMerge/>
            <w:shd w:val="clear" w:color="auto" w:fill="auto"/>
          </w:tcPr>
          <w:p w14:paraId="60A4B31E" w14:textId="77777777" w:rsidR="000C7A85" w:rsidRPr="002352B9" w:rsidRDefault="000C7A85" w:rsidP="000C7A85">
            <w:pPr>
              <w:spacing w:before="20" w:after="20"/>
              <w:rPr>
                <w:sz w:val="18"/>
                <w:szCs w:val="18"/>
              </w:rPr>
            </w:pPr>
          </w:p>
        </w:tc>
        <w:tc>
          <w:tcPr>
            <w:tcW w:w="5490" w:type="dxa"/>
            <w:gridSpan w:val="4"/>
            <w:tcBorders>
              <w:bottom w:val="single" w:sz="4" w:space="0" w:color="auto"/>
            </w:tcBorders>
            <w:shd w:val="clear" w:color="auto" w:fill="auto"/>
          </w:tcPr>
          <w:p w14:paraId="31E737A8" w14:textId="77777777" w:rsidR="00957063" w:rsidRDefault="00957063" w:rsidP="000C7A85">
            <w:pPr>
              <w:jc w:val="center"/>
              <w:rPr>
                <w:b/>
                <w:sz w:val="18"/>
                <w:szCs w:val="18"/>
              </w:rPr>
            </w:pPr>
          </w:p>
          <w:p w14:paraId="054199A2" w14:textId="77777777" w:rsidR="00957063" w:rsidRDefault="00957063" w:rsidP="000C7A85">
            <w:pPr>
              <w:jc w:val="center"/>
              <w:rPr>
                <w:b/>
                <w:sz w:val="18"/>
                <w:szCs w:val="18"/>
              </w:rPr>
            </w:pPr>
          </w:p>
          <w:p w14:paraId="275A1AE0" w14:textId="77777777" w:rsidR="00957063" w:rsidRDefault="00957063" w:rsidP="000C7A85">
            <w:pPr>
              <w:jc w:val="center"/>
              <w:rPr>
                <w:b/>
                <w:sz w:val="18"/>
                <w:szCs w:val="18"/>
              </w:rPr>
            </w:pPr>
          </w:p>
          <w:p w14:paraId="2BC7E691" w14:textId="77777777" w:rsidR="00957063" w:rsidRDefault="00957063" w:rsidP="000C7A85">
            <w:pPr>
              <w:jc w:val="center"/>
              <w:rPr>
                <w:b/>
                <w:sz w:val="18"/>
                <w:szCs w:val="18"/>
              </w:rPr>
            </w:pPr>
          </w:p>
          <w:p w14:paraId="29787565" w14:textId="46C5C29D" w:rsidR="000C7A85" w:rsidRPr="002352B9" w:rsidRDefault="000C7A85" w:rsidP="000C7A85">
            <w:pPr>
              <w:jc w:val="center"/>
              <w:rPr>
                <w:sz w:val="18"/>
                <w:szCs w:val="18"/>
              </w:rPr>
            </w:pPr>
            <w:r w:rsidRPr="002352B9">
              <w:rPr>
                <w:b/>
                <w:sz w:val="18"/>
                <w:szCs w:val="18"/>
              </w:rPr>
              <w:t>Evidence</w:t>
            </w:r>
          </w:p>
        </w:tc>
      </w:tr>
      <w:tr w:rsidR="00957063" w:rsidRPr="002352B9" w14:paraId="5FBE737F" w14:textId="77777777" w:rsidTr="00641B06">
        <w:trPr>
          <w:trHeight w:val="3770"/>
        </w:trPr>
        <w:tc>
          <w:tcPr>
            <w:tcW w:w="4675" w:type="dxa"/>
            <w:gridSpan w:val="4"/>
            <w:vMerge/>
            <w:shd w:val="clear" w:color="auto" w:fill="auto"/>
          </w:tcPr>
          <w:p w14:paraId="7814157A" w14:textId="77777777" w:rsidR="00957063" w:rsidRPr="002352B9" w:rsidRDefault="00957063" w:rsidP="000C7A85">
            <w:pPr>
              <w:spacing w:before="20" w:after="20"/>
              <w:rPr>
                <w:sz w:val="18"/>
                <w:szCs w:val="18"/>
              </w:rPr>
            </w:pPr>
          </w:p>
        </w:tc>
        <w:tc>
          <w:tcPr>
            <w:tcW w:w="5490" w:type="dxa"/>
            <w:gridSpan w:val="4"/>
            <w:tcBorders>
              <w:top w:val="single" w:sz="4" w:space="0" w:color="auto"/>
            </w:tcBorders>
            <w:shd w:val="clear" w:color="auto" w:fill="auto"/>
          </w:tcPr>
          <w:p w14:paraId="31774A52" w14:textId="77777777" w:rsidR="00957063" w:rsidRDefault="00957063" w:rsidP="000C7A85">
            <w:pPr>
              <w:jc w:val="center"/>
              <w:rPr>
                <w:b/>
                <w:sz w:val="18"/>
                <w:szCs w:val="18"/>
              </w:rPr>
            </w:pPr>
          </w:p>
          <w:p w14:paraId="486B0C99" w14:textId="7ED042B0" w:rsidR="00957063" w:rsidRDefault="00957063" w:rsidP="00132D56">
            <w:pPr>
              <w:rPr>
                <w:sz w:val="18"/>
                <w:szCs w:val="18"/>
                <w:lang w:val="en-GB"/>
              </w:rPr>
            </w:pPr>
            <w:r w:rsidRPr="00132D56">
              <w:rPr>
                <w:sz w:val="18"/>
                <w:szCs w:val="18"/>
                <w:lang w:val="en-GB"/>
              </w:rPr>
              <w:t xml:space="preserve">The </w:t>
            </w:r>
            <w:r>
              <w:rPr>
                <w:sz w:val="18"/>
                <w:szCs w:val="18"/>
                <w:lang w:val="en-GB"/>
              </w:rPr>
              <w:t xml:space="preserve">knowledge and lessons learned </w:t>
            </w:r>
            <w:r w:rsidR="00E24E33">
              <w:rPr>
                <w:sz w:val="18"/>
                <w:szCs w:val="18"/>
                <w:lang w:val="en-GB"/>
              </w:rPr>
              <w:t xml:space="preserve">are duly applied </w:t>
            </w:r>
            <w:r>
              <w:rPr>
                <w:sz w:val="18"/>
                <w:szCs w:val="18"/>
                <w:lang w:val="en-GB"/>
              </w:rPr>
              <w:t xml:space="preserve">backed by credible evidence from the </w:t>
            </w:r>
            <w:r w:rsidR="00C21CD9">
              <w:rPr>
                <w:sz w:val="18"/>
                <w:szCs w:val="18"/>
                <w:lang w:val="en-GB"/>
              </w:rPr>
              <w:t>o</w:t>
            </w:r>
            <w:r w:rsidR="008E32AF">
              <w:rPr>
                <w:sz w:val="18"/>
                <w:szCs w:val="18"/>
                <w:lang w:val="en-GB"/>
              </w:rPr>
              <w:t>ther</w:t>
            </w:r>
            <w:r w:rsidR="00C21CD9">
              <w:rPr>
                <w:sz w:val="18"/>
                <w:szCs w:val="18"/>
                <w:lang w:val="en-GB"/>
              </w:rPr>
              <w:t xml:space="preserve"> Statistics projects</w:t>
            </w:r>
            <w:r>
              <w:rPr>
                <w:sz w:val="18"/>
                <w:szCs w:val="18"/>
                <w:lang w:val="en-GB"/>
              </w:rPr>
              <w:t xml:space="preserve">. </w:t>
            </w:r>
            <w:r w:rsidR="008E32AF" w:rsidRPr="008E32AF">
              <w:rPr>
                <w:sz w:val="18"/>
                <w:szCs w:val="18"/>
                <w:lang w:val="en-GB"/>
              </w:rPr>
              <w:t xml:space="preserve">The project is based on recommendations of self-assessment </w:t>
            </w:r>
          </w:p>
          <w:p w14:paraId="3588E4CE" w14:textId="01F53DE0" w:rsidR="00957063" w:rsidRPr="002352B9" w:rsidRDefault="00957063" w:rsidP="00641B06">
            <w:pPr>
              <w:rPr>
                <w:b/>
                <w:sz w:val="18"/>
                <w:szCs w:val="18"/>
              </w:rPr>
            </w:pPr>
          </w:p>
        </w:tc>
      </w:tr>
      <w:tr w:rsidR="00115335" w:rsidRPr="002352B9" w14:paraId="5350DB72" w14:textId="77777777" w:rsidTr="000C7A85">
        <w:trPr>
          <w:trHeight w:val="215"/>
        </w:trPr>
        <w:tc>
          <w:tcPr>
            <w:tcW w:w="4675" w:type="dxa"/>
            <w:gridSpan w:val="4"/>
            <w:vMerge w:val="restart"/>
            <w:shd w:val="clear" w:color="auto" w:fill="auto"/>
          </w:tcPr>
          <w:p w14:paraId="6086CBAB" w14:textId="77777777" w:rsidR="00115335" w:rsidRPr="002352B9" w:rsidRDefault="00115335" w:rsidP="000C7A85">
            <w:pPr>
              <w:pStyle w:val="ListParagraph"/>
              <w:numPr>
                <w:ilvl w:val="0"/>
                <w:numId w:val="8"/>
              </w:numPr>
              <w:spacing w:before="120" w:after="20"/>
              <w:ind w:left="245" w:hanging="245"/>
              <w:rPr>
                <w:rFonts w:asciiTheme="minorHAnsi" w:hAnsiTheme="minorHAnsi"/>
                <w:b/>
                <w:sz w:val="18"/>
                <w:szCs w:val="18"/>
              </w:rPr>
            </w:pPr>
            <w:r w:rsidRPr="002352B9">
              <w:rPr>
                <w:rFonts w:asciiTheme="minorHAnsi" w:hAnsiTheme="minorHAnsi"/>
                <w:b/>
                <w:sz w:val="18"/>
                <w:szCs w:val="18"/>
              </w:rPr>
              <w:t>Does UNDP have a clear advantage to engage in the role envisioned by the project vis-à-vis national</w:t>
            </w:r>
            <w:r>
              <w:rPr>
                <w:rFonts w:asciiTheme="minorHAnsi" w:hAnsiTheme="minorHAnsi"/>
                <w:b/>
                <w:sz w:val="18"/>
                <w:szCs w:val="18"/>
              </w:rPr>
              <w:t>/regional/global</w:t>
            </w:r>
            <w:r w:rsidRPr="002352B9">
              <w:rPr>
                <w:rFonts w:asciiTheme="minorHAnsi" w:hAnsiTheme="minorHAnsi"/>
                <w:b/>
                <w:sz w:val="18"/>
                <w:szCs w:val="18"/>
              </w:rPr>
              <w:t xml:space="preserve"> partners and other actors? </w:t>
            </w:r>
          </w:p>
          <w:p w14:paraId="2E404CE4" w14:textId="77777777" w:rsidR="00115335" w:rsidRPr="002352B9" w:rsidRDefault="0011533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An analysis has been conducted on the role of other partners in the area </w:t>
            </w:r>
            <w:r>
              <w:rPr>
                <w:rFonts w:asciiTheme="minorHAnsi" w:hAnsiTheme="minorHAnsi"/>
                <w:sz w:val="18"/>
                <w:szCs w:val="18"/>
              </w:rPr>
              <w:t>where</w:t>
            </w:r>
            <w:r w:rsidRPr="002352B9">
              <w:rPr>
                <w:rFonts w:asciiTheme="minorHAnsi" w:hAnsiTheme="minorHAnsi"/>
                <w:sz w:val="18"/>
                <w:szCs w:val="18"/>
              </w:rPr>
              <w:t xml:space="preserve"> the project intends to work, and credible evidence supports the proposed engagement of UNDP </w:t>
            </w:r>
            <w:r>
              <w:rPr>
                <w:rFonts w:asciiTheme="minorHAnsi" w:hAnsiTheme="minorHAnsi"/>
                <w:sz w:val="18"/>
                <w:szCs w:val="18"/>
              </w:rPr>
              <w:t xml:space="preserve">and partners </w:t>
            </w:r>
            <w:r w:rsidRPr="002352B9">
              <w:rPr>
                <w:rFonts w:asciiTheme="minorHAnsi" w:hAnsiTheme="minorHAnsi"/>
                <w:sz w:val="18"/>
                <w:szCs w:val="18"/>
              </w:rPr>
              <w:t>through the project</w:t>
            </w:r>
            <w:r>
              <w:rPr>
                <w:rFonts w:asciiTheme="minorHAnsi" w:hAnsiTheme="minorHAnsi"/>
                <w:sz w:val="18"/>
                <w:szCs w:val="18"/>
              </w:rPr>
              <w:t>, including identification of potential funding partners</w:t>
            </w:r>
            <w:r w:rsidRPr="002352B9">
              <w:rPr>
                <w:rFonts w:asciiTheme="minorHAnsi" w:hAnsiTheme="minorHAnsi"/>
                <w:sz w:val="18"/>
                <w:szCs w:val="18"/>
              </w:rPr>
              <w:t xml:space="preserve">. It is clear how results achieved by partners will </w:t>
            </w:r>
            <w:r>
              <w:rPr>
                <w:rFonts w:asciiTheme="minorHAnsi" w:hAnsiTheme="minorHAnsi"/>
                <w:sz w:val="18"/>
                <w:szCs w:val="18"/>
              </w:rPr>
              <w:t xml:space="preserve">complement </w:t>
            </w:r>
            <w:r w:rsidRPr="002352B9">
              <w:rPr>
                <w:rFonts w:asciiTheme="minorHAnsi" w:hAnsiTheme="minorHAnsi"/>
                <w:sz w:val="18"/>
                <w:szCs w:val="18"/>
              </w:rPr>
              <w:t>the project’s intended results</w:t>
            </w:r>
            <w:r>
              <w:rPr>
                <w:rFonts w:asciiTheme="minorHAnsi" w:hAnsiTheme="minorHAnsi"/>
                <w:sz w:val="18"/>
                <w:szCs w:val="18"/>
              </w:rPr>
              <w:t xml:space="preserve"> and a communication strategy is in place to communicate results and raise visibility vis-à-vis key partners.</w:t>
            </w:r>
            <w:r w:rsidRPr="002352B9">
              <w:rPr>
                <w:rFonts w:asciiTheme="minorHAnsi" w:hAnsiTheme="minorHAnsi"/>
                <w:sz w:val="18"/>
                <w:szCs w:val="18"/>
              </w:rPr>
              <w:t xml:space="preserve"> </w:t>
            </w:r>
            <w:r>
              <w:rPr>
                <w:rFonts w:asciiTheme="minorHAnsi" w:hAnsiTheme="minorHAnsi"/>
                <w:sz w:val="18"/>
                <w:szCs w:val="18"/>
              </w:rPr>
              <w:t>O</w:t>
            </w:r>
            <w:r w:rsidRPr="002352B9">
              <w:rPr>
                <w:rFonts w:asciiTheme="minorHAnsi" w:hAnsiTheme="minorHAnsi"/>
                <w:sz w:val="18"/>
                <w:szCs w:val="18"/>
              </w:rPr>
              <w:t xml:space="preserve">ptions for south-south and triangular cooperation have been considered, as appropriate. </w:t>
            </w:r>
            <w:r w:rsidRPr="002352B9">
              <w:rPr>
                <w:rFonts w:asciiTheme="minorHAnsi" w:hAnsiTheme="minorHAnsi"/>
                <w:i/>
                <w:sz w:val="18"/>
                <w:szCs w:val="18"/>
              </w:rPr>
              <w:t>(</w:t>
            </w:r>
            <w:r w:rsidRPr="00CA4188">
              <w:rPr>
                <w:rFonts w:asciiTheme="minorHAnsi" w:hAnsiTheme="minorHAnsi"/>
                <w:i/>
                <w:sz w:val="18"/>
                <w:szCs w:val="18"/>
              </w:rPr>
              <w:t>all</w:t>
            </w:r>
            <w:r w:rsidRPr="002352B9">
              <w:rPr>
                <w:rFonts w:asciiTheme="minorHAnsi" w:hAnsiTheme="minorHAnsi"/>
                <w:i/>
                <w:sz w:val="18"/>
                <w:szCs w:val="18"/>
              </w:rPr>
              <w:t xml:space="preserve"> must be true)</w:t>
            </w:r>
          </w:p>
          <w:p w14:paraId="73D2A4A3" w14:textId="77777777" w:rsidR="00115335" w:rsidRPr="002352B9" w:rsidRDefault="00115335" w:rsidP="000C7A85">
            <w:pPr>
              <w:pStyle w:val="ListParagraph"/>
              <w:numPr>
                <w:ilvl w:val="0"/>
                <w:numId w:val="2"/>
              </w:numPr>
              <w:spacing w:before="20" w:after="20"/>
              <w:ind w:left="607" w:hanging="247"/>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Some analysis has been conducted on the role of other partners </w:t>
            </w:r>
            <w:r>
              <w:rPr>
                <w:rFonts w:asciiTheme="minorHAnsi" w:hAnsiTheme="minorHAnsi"/>
                <w:sz w:val="18"/>
                <w:szCs w:val="18"/>
              </w:rPr>
              <w:t>in the area where</w:t>
            </w:r>
            <w:r w:rsidRPr="002352B9">
              <w:rPr>
                <w:rFonts w:asciiTheme="minorHAnsi" w:hAnsiTheme="minorHAnsi"/>
                <w:sz w:val="18"/>
                <w:szCs w:val="18"/>
              </w:rPr>
              <w:t xml:space="preserve"> the project intends </w:t>
            </w:r>
            <w:r w:rsidRPr="002352B9">
              <w:rPr>
                <w:rFonts w:asciiTheme="minorHAnsi" w:hAnsiTheme="minorHAnsi"/>
                <w:sz w:val="18"/>
                <w:szCs w:val="18"/>
              </w:rPr>
              <w:lastRenderedPageBreak/>
              <w:t>to work, and relatively limited evidence supports the proposed engagement</w:t>
            </w:r>
            <w:r>
              <w:rPr>
                <w:rFonts w:asciiTheme="minorHAnsi" w:hAnsiTheme="minorHAnsi"/>
                <w:sz w:val="18"/>
                <w:szCs w:val="18"/>
              </w:rPr>
              <w:t xml:space="preserve"> of</w:t>
            </w:r>
            <w:r w:rsidRPr="002352B9">
              <w:rPr>
                <w:rFonts w:asciiTheme="minorHAnsi" w:hAnsiTheme="minorHAnsi"/>
                <w:sz w:val="18"/>
                <w:szCs w:val="18"/>
              </w:rPr>
              <w:t xml:space="preserve"> </w:t>
            </w:r>
            <w:r>
              <w:rPr>
                <w:rFonts w:asciiTheme="minorHAnsi" w:hAnsiTheme="minorHAnsi"/>
                <w:sz w:val="18"/>
                <w:szCs w:val="18"/>
              </w:rPr>
              <w:t xml:space="preserve">and division of labour between </w:t>
            </w:r>
            <w:r w:rsidRPr="002352B9">
              <w:rPr>
                <w:rFonts w:asciiTheme="minorHAnsi" w:hAnsiTheme="minorHAnsi"/>
                <w:sz w:val="18"/>
                <w:szCs w:val="18"/>
              </w:rPr>
              <w:t>UNDP and partners through the project</w:t>
            </w:r>
            <w:r>
              <w:rPr>
                <w:rFonts w:asciiTheme="minorHAnsi" w:hAnsiTheme="minorHAnsi"/>
                <w:sz w:val="18"/>
                <w:szCs w:val="18"/>
              </w:rPr>
              <w:t>, with unclear funding and communications strategies or plans</w:t>
            </w:r>
            <w:r w:rsidRPr="002352B9">
              <w:rPr>
                <w:rFonts w:asciiTheme="minorHAnsi" w:hAnsiTheme="minorHAnsi"/>
                <w:sz w:val="18"/>
                <w:szCs w:val="18"/>
              </w:rPr>
              <w:t xml:space="preserve">. </w:t>
            </w:r>
          </w:p>
          <w:p w14:paraId="7302EAF0" w14:textId="77777777" w:rsidR="00115335" w:rsidRPr="002352B9" w:rsidRDefault="00115335" w:rsidP="000C7A85">
            <w:pPr>
              <w:pStyle w:val="ListParagraph"/>
              <w:numPr>
                <w:ilvl w:val="0"/>
                <w:numId w:val="2"/>
              </w:numPr>
              <w:tabs>
                <w:tab w:val="left" w:pos="5715"/>
              </w:tabs>
              <w:spacing w:before="20" w:after="20"/>
              <w:ind w:left="607" w:hanging="247"/>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No clear analysis has been conducted on the role of other partners in the area that the project intends to work</w:t>
            </w:r>
            <w:r>
              <w:rPr>
                <w:rFonts w:asciiTheme="minorHAnsi" w:hAnsiTheme="minorHAnsi"/>
                <w:sz w:val="18"/>
                <w:szCs w:val="18"/>
              </w:rPr>
              <w:t>.</w:t>
            </w:r>
            <w:r w:rsidRPr="002352B9">
              <w:rPr>
                <w:rFonts w:asciiTheme="minorHAnsi" w:hAnsiTheme="minorHAnsi"/>
                <w:sz w:val="18"/>
                <w:szCs w:val="18"/>
              </w:rPr>
              <w:t xml:space="preserve"> </w:t>
            </w:r>
            <w:r>
              <w:rPr>
                <w:rFonts w:asciiTheme="minorHAnsi" w:hAnsiTheme="minorHAnsi"/>
                <w:sz w:val="18"/>
                <w:szCs w:val="18"/>
              </w:rPr>
              <w:t xml:space="preserve">There is risk that the project overlaps and/or does not coordinate with partners’ interventions in this area. </w:t>
            </w:r>
            <w:r w:rsidRPr="002352B9">
              <w:rPr>
                <w:rFonts w:asciiTheme="minorHAnsi" w:hAnsiTheme="minorHAnsi"/>
                <w:sz w:val="18"/>
                <w:szCs w:val="18"/>
              </w:rPr>
              <w:t>Options for south-south and triangular cooperation have not been considered</w:t>
            </w:r>
            <w:r>
              <w:rPr>
                <w:rFonts w:asciiTheme="minorHAnsi" w:hAnsiTheme="minorHAnsi"/>
                <w:sz w:val="18"/>
                <w:szCs w:val="18"/>
              </w:rPr>
              <w:t>, despite its potential relevance</w:t>
            </w:r>
            <w:r w:rsidRPr="002352B9">
              <w:rPr>
                <w:rFonts w:asciiTheme="minorHAnsi" w:hAnsiTheme="minorHAnsi"/>
                <w:sz w:val="18"/>
                <w:szCs w:val="18"/>
              </w:rPr>
              <w:t>.</w:t>
            </w:r>
          </w:p>
          <w:p w14:paraId="51FBDE6A" w14:textId="77777777" w:rsidR="00115335" w:rsidRPr="00CB2676" w:rsidRDefault="00115335" w:rsidP="000C7A85">
            <w:pPr>
              <w:tabs>
                <w:tab w:val="left" w:pos="5715"/>
              </w:tabs>
              <w:spacing w:before="60"/>
              <w:rPr>
                <w:sz w:val="16"/>
                <w:szCs w:val="16"/>
              </w:rPr>
            </w:pPr>
            <w:r w:rsidRPr="00CB2676">
              <w:rPr>
                <w:sz w:val="16"/>
                <w:szCs w:val="16"/>
              </w:rPr>
              <w:t>*Note:  Management Action or strong management justification must be given for a score of 1</w:t>
            </w:r>
          </w:p>
        </w:tc>
        <w:tc>
          <w:tcPr>
            <w:tcW w:w="5220" w:type="dxa"/>
            <w:gridSpan w:val="3"/>
            <w:shd w:val="clear" w:color="auto" w:fill="auto"/>
          </w:tcPr>
          <w:p w14:paraId="469071A2" w14:textId="19EBD58C" w:rsidR="00115335" w:rsidRPr="002352B9" w:rsidRDefault="00115335" w:rsidP="000C7A85">
            <w:pPr>
              <w:jc w:val="center"/>
              <w:rPr>
                <w:sz w:val="18"/>
                <w:szCs w:val="18"/>
              </w:rPr>
            </w:pPr>
          </w:p>
        </w:tc>
        <w:tc>
          <w:tcPr>
            <w:tcW w:w="270" w:type="dxa"/>
            <w:shd w:val="clear" w:color="auto" w:fill="auto"/>
          </w:tcPr>
          <w:p w14:paraId="2E64279F" w14:textId="49C7BC2D" w:rsidR="00115335" w:rsidRPr="002352B9" w:rsidRDefault="00115335" w:rsidP="000C7A85">
            <w:pPr>
              <w:jc w:val="center"/>
              <w:rPr>
                <w:sz w:val="18"/>
                <w:szCs w:val="18"/>
              </w:rPr>
            </w:pPr>
          </w:p>
        </w:tc>
      </w:tr>
      <w:tr w:rsidR="00115335" w:rsidRPr="002352B9" w14:paraId="5C3BAE50" w14:textId="77777777" w:rsidTr="008C34C1">
        <w:trPr>
          <w:trHeight w:val="170"/>
        </w:trPr>
        <w:tc>
          <w:tcPr>
            <w:tcW w:w="4675" w:type="dxa"/>
            <w:gridSpan w:val="4"/>
            <w:vMerge/>
            <w:shd w:val="clear" w:color="auto" w:fill="auto"/>
          </w:tcPr>
          <w:p w14:paraId="5FFF98B3" w14:textId="77777777" w:rsidR="00115335" w:rsidRPr="002352B9" w:rsidRDefault="00115335" w:rsidP="000C7A85">
            <w:pPr>
              <w:spacing w:before="20" w:after="20"/>
              <w:rPr>
                <w:sz w:val="18"/>
                <w:szCs w:val="18"/>
              </w:rPr>
            </w:pPr>
          </w:p>
        </w:tc>
        <w:tc>
          <w:tcPr>
            <w:tcW w:w="5490" w:type="dxa"/>
            <w:gridSpan w:val="4"/>
            <w:tcBorders>
              <w:bottom w:val="single" w:sz="4" w:space="0" w:color="000000" w:themeColor="text1"/>
            </w:tcBorders>
            <w:shd w:val="clear" w:color="auto" w:fill="auto"/>
          </w:tcPr>
          <w:p w14:paraId="6B9207A1" w14:textId="638ADEE1" w:rsidR="00115335" w:rsidRPr="002352B9" w:rsidRDefault="008C34C1" w:rsidP="000C7A85">
            <w:pPr>
              <w:jc w:val="center"/>
              <w:rPr>
                <w:sz w:val="18"/>
                <w:szCs w:val="18"/>
              </w:rPr>
            </w:pPr>
            <w:r>
              <w:rPr>
                <w:sz w:val="18"/>
                <w:szCs w:val="18"/>
              </w:rPr>
              <w:t>2</w:t>
            </w:r>
          </w:p>
        </w:tc>
      </w:tr>
      <w:tr w:rsidR="00115335" w:rsidRPr="002352B9" w14:paraId="6058A915" w14:textId="77777777" w:rsidTr="008C34C1">
        <w:trPr>
          <w:trHeight w:val="601"/>
        </w:trPr>
        <w:tc>
          <w:tcPr>
            <w:tcW w:w="4675" w:type="dxa"/>
            <w:gridSpan w:val="4"/>
            <w:vMerge/>
            <w:tcBorders>
              <w:bottom w:val="single" w:sz="4" w:space="0" w:color="000000" w:themeColor="text1"/>
            </w:tcBorders>
            <w:shd w:val="clear" w:color="auto" w:fill="auto"/>
          </w:tcPr>
          <w:p w14:paraId="789B1298" w14:textId="77777777" w:rsidR="00115335" w:rsidRPr="002352B9" w:rsidRDefault="00115335" w:rsidP="000C7A85">
            <w:pPr>
              <w:spacing w:before="20" w:after="20"/>
              <w:rPr>
                <w:sz w:val="18"/>
                <w:szCs w:val="18"/>
              </w:rPr>
            </w:pPr>
          </w:p>
        </w:tc>
        <w:tc>
          <w:tcPr>
            <w:tcW w:w="5490" w:type="dxa"/>
            <w:gridSpan w:val="4"/>
            <w:tcBorders>
              <w:bottom w:val="nil"/>
            </w:tcBorders>
            <w:shd w:val="clear" w:color="auto" w:fill="auto"/>
          </w:tcPr>
          <w:p w14:paraId="545F7EE9" w14:textId="77777777" w:rsidR="00115335" w:rsidRDefault="00115335" w:rsidP="000C7A85">
            <w:pPr>
              <w:jc w:val="center"/>
              <w:rPr>
                <w:b/>
                <w:sz w:val="18"/>
                <w:szCs w:val="18"/>
              </w:rPr>
            </w:pPr>
            <w:r w:rsidRPr="002352B9">
              <w:rPr>
                <w:b/>
                <w:sz w:val="18"/>
                <w:szCs w:val="18"/>
              </w:rPr>
              <w:t>Evidence</w:t>
            </w:r>
          </w:p>
          <w:p w14:paraId="174486FB" w14:textId="67AAB4EB" w:rsidR="00842D7C" w:rsidRDefault="00957063" w:rsidP="00957063">
            <w:pPr>
              <w:rPr>
                <w:bCs/>
                <w:sz w:val="18"/>
                <w:szCs w:val="18"/>
              </w:rPr>
            </w:pPr>
            <w:r>
              <w:rPr>
                <w:bCs/>
                <w:sz w:val="18"/>
                <w:szCs w:val="18"/>
              </w:rPr>
              <w:t xml:space="preserve">Yes. </w:t>
            </w:r>
            <w:r w:rsidR="008C34C1" w:rsidRPr="008C34C1">
              <w:rPr>
                <w:bCs/>
                <w:sz w:val="18"/>
                <w:szCs w:val="18"/>
              </w:rPr>
              <w:t>The project document describes the role of the implementing partner with clear functions of the partners contributing to the results of the project. The project document is attached.</w:t>
            </w:r>
            <w:r w:rsidR="008C34C1">
              <w:rPr>
                <w:bCs/>
                <w:sz w:val="18"/>
                <w:szCs w:val="18"/>
              </w:rPr>
              <w:t xml:space="preserve"> </w:t>
            </w:r>
          </w:p>
          <w:p w14:paraId="3E23FE6E" w14:textId="77777777" w:rsidR="00A96A20" w:rsidRDefault="00A96A20" w:rsidP="00957063">
            <w:pPr>
              <w:rPr>
                <w:bCs/>
                <w:sz w:val="18"/>
                <w:szCs w:val="18"/>
              </w:rPr>
            </w:pPr>
            <w:r>
              <w:rPr>
                <w:bCs/>
                <w:sz w:val="18"/>
                <w:szCs w:val="18"/>
              </w:rPr>
              <w:t>It is clear from the design stage of the project that results indicated in the project document will contribute to the ultimate goal of the project.</w:t>
            </w:r>
          </w:p>
          <w:p w14:paraId="6AA9CE9B" w14:textId="77777777" w:rsidR="00A96A20" w:rsidRDefault="00A96A20" w:rsidP="00957063">
            <w:pPr>
              <w:rPr>
                <w:bCs/>
                <w:sz w:val="18"/>
                <w:szCs w:val="18"/>
              </w:rPr>
            </w:pPr>
            <w:r>
              <w:rPr>
                <w:bCs/>
                <w:sz w:val="18"/>
                <w:szCs w:val="18"/>
              </w:rPr>
              <w:t>In the frame of cooperation of UNDP with national partners the communication and raising visibility and developing press-releases on the events conducted are delivered in compliance with UNDP`s Communication Strategy.</w:t>
            </w:r>
          </w:p>
          <w:p w14:paraId="702541C2" w14:textId="6D9ACAEB" w:rsidR="00A96A20" w:rsidRPr="00DD5D2F" w:rsidRDefault="00A96A20" w:rsidP="00957063">
            <w:pPr>
              <w:rPr>
                <w:bCs/>
                <w:sz w:val="18"/>
                <w:szCs w:val="18"/>
              </w:rPr>
            </w:pPr>
          </w:p>
        </w:tc>
      </w:tr>
      <w:tr w:rsidR="00115335" w:rsidRPr="002352B9" w14:paraId="05CA6BFD" w14:textId="77777777" w:rsidTr="000C7A85">
        <w:trPr>
          <w:trHeight w:val="440"/>
        </w:trPr>
        <w:tc>
          <w:tcPr>
            <w:tcW w:w="10165" w:type="dxa"/>
            <w:gridSpan w:val="8"/>
            <w:shd w:val="clear" w:color="auto" w:fill="A8D08D" w:themeFill="accent6" w:themeFillTint="99"/>
            <w:vAlign w:val="center"/>
          </w:tcPr>
          <w:p w14:paraId="613D8424" w14:textId="77777777" w:rsidR="00115335" w:rsidRDefault="00115335" w:rsidP="000C7A85">
            <w:pPr>
              <w:pStyle w:val="ListParagraph"/>
              <w:spacing w:before="20" w:after="20"/>
              <w:ind w:left="162"/>
              <w:rPr>
                <w:rFonts w:asciiTheme="minorHAnsi" w:hAnsiTheme="minorHAnsi"/>
                <w:b/>
                <w:smallCaps/>
                <w:sz w:val="28"/>
                <w:szCs w:val="20"/>
              </w:rPr>
            </w:pPr>
            <w:bookmarkStart w:id="4" w:name="_Hlk499540298"/>
            <w:bookmarkEnd w:id="3"/>
            <w:r>
              <w:rPr>
                <w:rFonts w:asciiTheme="minorHAnsi" w:hAnsiTheme="minorHAnsi"/>
                <w:b/>
                <w:smallCaps/>
                <w:sz w:val="28"/>
                <w:szCs w:val="20"/>
              </w:rPr>
              <w:lastRenderedPageBreak/>
              <w:t>Principled</w:t>
            </w:r>
          </w:p>
          <w:p w14:paraId="699C46D0" w14:textId="77777777" w:rsidR="00DA31F2" w:rsidRDefault="00DA31F2" w:rsidP="000C7A85">
            <w:pPr>
              <w:pStyle w:val="ListParagraph"/>
              <w:spacing w:before="20" w:after="20"/>
              <w:ind w:left="162"/>
              <w:rPr>
                <w:rFonts w:asciiTheme="minorHAnsi" w:hAnsiTheme="minorHAnsi"/>
                <w:b/>
                <w:smallCaps/>
                <w:sz w:val="28"/>
                <w:szCs w:val="20"/>
              </w:rPr>
            </w:pPr>
          </w:p>
          <w:p w14:paraId="09A8F78A" w14:textId="77777777" w:rsidR="00DA31F2" w:rsidRDefault="00DA31F2" w:rsidP="000C7A85">
            <w:pPr>
              <w:pStyle w:val="ListParagraph"/>
              <w:spacing w:before="20" w:after="20"/>
              <w:ind w:left="162"/>
              <w:rPr>
                <w:rFonts w:asciiTheme="minorHAnsi" w:hAnsiTheme="minorHAnsi"/>
                <w:b/>
                <w:smallCaps/>
                <w:sz w:val="28"/>
                <w:szCs w:val="20"/>
              </w:rPr>
            </w:pPr>
          </w:p>
          <w:p w14:paraId="090E0E92" w14:textId="77777777" w:rsidR="00DA31F2" w:rsidRDefault="00DA31F2" w:rsidP="000C7A85">
            <w:pPr>
              <w:pStyle w:val="ListParagraph"/>
              <w:spacing w:before="20" w:after="20"/>
              <w:ind w:left="162"/>
              <w:rPr>
                <w:rFonts w:asciiTheme="minorHAnsi" w:hAnsiTheme="minorHAnsi"/>
                <w:b/>
                <w:smallCaps/>
                <w:sz w:val="28"/>
                <w:szCs w:val="20"/>
              </w:rPr>
            </w:pPr>
          </w:p>
          <w:p w14:paraId="065AE363" w14:textId="77777777" w:rsidR="00DA31F2" w:rsidRDefault="00DA31F2" w:rsidP="000C7A85">
            <w:pPr>
              <w:pStyle w:val="ListParagraph"/>
              <w:spacing w:before="20" w:after="20"/>
              <w:ind w:left="162"/>
              <w:rPr>
                <w:rFonts w:asciiTheme="minorHAnsi" w:hAnsiTheme="minorHAnsi"/>
                <w:b/>
                <w:smallCaps/>
                <w:sz w:val="28"/>
                <w:szCs w:val="20"/>
              </w:rPr>
            </w:pPr>
          </w:p>
          <w:p w14:paraId="00EBA3C2" w14:textId="77777777" w:rsidR="00DA31F2" w:rsidRDefault="00DA31F2" w:rsidP="000C7A85">
            <w:pPr>
              <w:pStyle w:val="ListParagraph"/>
              <w:spacing w:before="20" w:after="20"/>
              <w:ind w:left="162"/>
              <w:rPr>
                <w:rFonts w:asciiTheme="minorHAnsi" w:hAnsiTheme="minorHAnsi"/>
                <w:b/>
                <w:smallCaps/>
                <w:sz w:val="28"/>
                <w:szCs w:val="20"/>
              </w:rPr>
            </w:pPr>
          </w:p>
          <w:p w14:paraId="445B8357" w14:textId="67D21139" w:rsidR="00DA31F2" w:rsidRPr="002352B9" w:rsidRDefault="00DA31F2" w:rsidP="000C7A85">
            <w:pPr>
              <w:pStyle w:val="ListParagraph"/>
              <w:spacing w:before="20" w:after="20"/>
              <w:ind w:left="162"/>
              <w:rPr>
                <w:rFonts w:asciiTheme="minorHAnsi" w:hAnsiTheme="minorHAnsi"/>
                <w:b/>
                <w:sz w:val="18"/>
                <w:szCs w:val="20"/>
              </w:rPr>
            </w:pPr>
          </w:p>
        </w:tc>
      </w:tr>
      <w:tr w:rsidR="00115335" w:rsidRPr="002352B9" w14:paraId="6B4ACE24" w14:textId="77777777" w:rsidTr="000C7A85">
        <w:trPr>
          <w:trHeight w:val="296"/>
        </w:trPr>
        <w:tc>
          <w:tcPr>
            <w:tcW w:w="4675" w:type="dxa"/>
            <w:gridSpan w:val="4"/>
            <w:vMerge w:val="restart"/>
            <w:shd w:val="clear" w:color="auto" w:fill="auto"/>
          </w:tcPr>
          <w:p w14:paraId="419D720C" w14:textId="77777777" w:rsidR="00115335" w:rsidRPr="00E91833" w:rsidRDefault="00115335" w:rsidP="000C7A85">
            <w:pPr>
              <w:pStyle w:val="ListParagraph"/>
              <w:numPr>
                <w:ilvl w:val="0"/>
                <w:numId w:val="8"/>
              </w:numPr>
              <w:spacing w:before="120"/>
              <w:ind w:left="245" w:hanging="245"/>
              <w:rPr>
                <w:rFonts w:asciiTheme="minorHAnsi" w:hAnsiTheme="minorHAnsi"/>
                <w:b/>
                <w:sz w:val="18"/>
                <w:szCs w:val="18"/>
              </w:rPr>
            </w:pPr>
            <w:r w:rsidRPr="00E91833">
              <w:rPr>
                <w:b/>
                <w:sz w:val="18"/>
                <w:szCs w:val="18"/>
              </w:rPr>
              <w:t xml:space="preserve"> </w:t>
            </w:r>
            <w:r w:rsidRPr="00E91833">
              <w:rPr>
                <w:rFonts w:asciiTheme="minorHAnsi" w:hAnsiTheme="minorHAnsi"/>
                <w:b/>
                <w:sz w:val="18"/>
                <w:szCs w:val="18"/>
              </w:rPr>
              <w:t xml:space="preserve">Does the project </w:t>
            </w:r>
            <w:r>
              <w:rPr>
                <w:rFonts w:asciiTheme="minorHAnsi" w:hAnsiTheme="minorHAnsi"/>
                <w:b/>
                <w:sz w:val="18"/>
                <w:szCs w:val="18"/>
              </w:rPr>
              <w:t>apply</w:t>
            </w:r>
            <w:r w:rsidRPr="00E91833">
              <w:rPr>
                <w:rFonts w:asciiTheme="minorHAnsi" w:hAnsiTheme="minorHAnsi"/>
                <w:b/>
                <w:sz w:val="18"/>
                <w:szCs w:val="18"/>
              </w:rPr>
              <w:t xml:space="preserve"> a human rights</w:t>
            </w:r>
            <w:r>
              <w:rPr>
                <w:rFonts w:asciiTheme="minorHAnsi" w:hAnsiTheme="minorHAnsi"/>
                <w:b/>
                <w:sz w:val="18"/>
                <w:szCs w:val="18"/>
              </w:rPr>
              <w:t>-</w:t>
            </w:r>
            <w:r w:rsidRPr="00E91833">
              <w:rPr>
                <w:rFonts w:asciiTheme="minorHAnsi" w:hAnsiTheme="minorHAnsi"/>
                <w:b/>
                <w:sz w:val="18"/>
                <w:szCs w:val="18"/>
              </w:rPr>
              <w:t xml:space="preserve">based approach? </w:t>
            </w:r>
          </w:p>
          <w:p w14:paraId="502D057C" w14:textId="77777777" w:rsidR="00115335" w:rsidRPr="00E91833" w:rsidRDefault="00115335" w:rsidP="000C7A85">
            <w:pPr>
              <w:pStyle w:val="ListParagraph"/>
              <w:numPr>
                <w:ilvl w:val="0"/>
                <w:numId w:val="3"/>
              </w:numPr>
              <w:spacing w:before="20" w:after="20"/>
              <w:ind w:left="605" w:hanging="274"/>
              <w:rPr>
                <w:rFonts w:asciiTheme="minorHAnsi" w:hAnsiTheme="minorHAnsi"/>
                <w:sz w:val="18"/>
                <w:szCs w:val="18"/>
              </w:rPr>
            </w:pPr>
            <w:r w:rsidRPr="00E91833">
              <w:rPr>
                <w:rFonts w:asciiTheme="minorHAnsi" w:hAnsiTheme="minorHAnsi"/>
                <w:b/>
                <w:sz w:val="18"/>
                <w:szCs w:val="18"/>
                <w:u w:val="single"/>
              </w:rPr>
              <w:t>3:</w:t>
            </w:r>
            <w:r w:rsidRPr="00E91833">
              <w:rPr>
                <w:rFonts w:asciiTheme="minorHAnsi" w:hAnsiTheme="minorHAnsi"/>
                <w:sz w:val="18"/>
                <w:szCs w:val="18"/>
              </w:rPr>
              <w:t xml:space="preserve"> </w:t>
            </w:r>
            <w:r>
              <w:rPr>
                <w:rFonts w:asciiTheme="minorHAnsi" w:hAnsiTheme="minorHAnsi"/>
                <w:sz w:val="18"/>
                <w:szCs w:val="18"/>
              </w:rPr>
              <w:t>T</w:t>
            </w:r>
            <w:r w:rsidRPr="00E91833">
              <w:rPr>
                <w:rFonts w:asciiTheme="minorHAnsi" w:hAnsiTheme="minorHAnsi"/>
                <w:sz w:val="18"/>
                <w:szCs w:val="18"/>
              </w:rPr>
              <w:t>he project</w:t>
            </w:r>
            <w:r>
              <w:rPr>
                <w:rFonts w:asciiTheme="minorHAnsi" w:hAnsiTheme="minorHAnsi"/>
                <w:sz w:val="18"/>
                <w:szCs w:val="18"/>
              </w:rPr>
              <w:t xml:space="preserve"> is guided by</w:t>
            </w:r>
            <w:r w:rsidRPr="005B4C3C">
              <w:rPr>
                <w:rFonts w:asciiTheme="minorHAnsi" w:hAnsiTheme="minorHAnsi"/>
                <w:sz w:val="18"/>
                <w:szCs w:val="18"/>
              </w:rPr>
              <w:t xml:space="preserve"> human rights</w:t>
            </w:r>
            <w:r>
              <w:rPr>
                <w:rFonts w:asciiTheme="minorHAnsi" w:hAnsiTheme="minorHAnsi"/>
                <w:sz w:val="18"/>
                <w:szCs w:val="18"/>
              </w:rPr>
              <w:t xml:space="preserve"> and incorporates</w:t>
            </w:r>
            <w:r w:rsidRPr="00643369">
              <w:rPr>
                <w:rFonts w:asciiTheme="minorHAnsi" w:hAnsiTheme="minorHAnsi"/>
                <w:sz w:val="18"/>
                <w:szCs w:val="18"/>
              </w:rPr>
              <w:t xml:space="preserve"> the principles of accountability, </w:t>
            </w:r>
            <w:r>
              <w:rPr>
                <w:rFonts w:asciiTheme="minorHAnsi" w:hAnsiTheme="minorHAnsi"/>
                <w:sz w:val="18"/>
                <w:szCs w:val="18"/>
              </w:rPr>
              <w:t xml:space="preserve">meaningful </w:t>
            </w:r>
            <w:r w:rsidRPr="00643369">
              <w:rPr>
                <w:rFonts w:asciiTheme="minorHAnsi" w:hAnsiTheme="minorHAnsi"/>
                <w:sz w:val="18"/>
                <w:szCs w:val="18"/>
              </w:rPr>
              <w:t xml:space="preserve">participation, and </w:t>
            </w:r>
            <w:r>
              <w:rPr>
                <w:rFonts w:asciiTheme="minorHAnsi" w:hAnsiTheme="minorHAnsi"/>
                <w:sz w:val="18"/>
                <w:szCs w:val="18"/>
              </w:rPr>
              <w:t>n</w:t>
            </w:r>
            <w:r w:rsidRPr="00643369">
              <w:rPr>
                <w:rFonts w:asciiTheme="minorHAnsi" w:hAnsiTheme="minorHAnsi"/>
                <w:sz w:val="18"/>
                <w:szCs w:val="18"/>
              </w:rPr>
              <w:t>on-discrimination</w:t>
            </w:r>
            <w:r>
              <w:rPr>
                <w:rFonts w:asciiTheme="minorHAnsi" w:hAnsiTheme="minorHAnsi"/>
                <w:sz w:val="18"/>
                <w:szCs w:val="18"/>
              </w:rPr>
              <w:t xml:space="preserve"> in the project’s strategy.</w:t>
            </w:r>
            <w:r w:rsidRPr="00E91833">
              <w:rPr>
                <w:rFonts w:asciiTheme="minorHAnsi" w:hAnsiTheme="minorHAnsi"/>
                <w:sz w:val="18"/>
                <w:szCs w:val="18"/>
              </w:rPr>
              <w:t xml:space="preserve"> </w:t>
            </w:r>
            <w:r>
              <w:rPr>
                <w:rFonts w:asciiTheme="minorHAnsi" w:hAnsiTheme="minorHAnsi"/>
                <w:sz w:val="18"/>
                <w:szCs w:val="18"/>
              </w:rPr>
              <w:t xml:space="preserve">The project </w:t>
            </w:r>
            <w:r w:rsidRPr="00E91833">
              <w:rPr>
                <w:rFonts w:asciiTheme="minorHAnsi" w:hAnsiTheme="minorHAnsi"/>
                <w:sz w:val="18"/>
                <w:szCs w:val="18"/>
              </w:rPr>
              <w:t>uphold</w:t>
            </w:r>
            <w:r>
              <w:rPr>
                <w:rFonts w:asciiTheme="minorHAnsi" w:hAnsiTheme="minorHAnsi"/>
                <w:sz w:val="18"/>
                <w:szCs w:val="18"/>
              </w:rPr>
              <w:t>s</w:t>
            </w:r>
            <w:r w:rsidRPr="00E91833">
              <w:rPr>
                <w:rFonts w:asciiTheme="minorHAnsi" w:hAnsiTheme="minorHAnsi"/>
                <w:sz w:val="18"/>
                <w:szCs w:val="18"/>
              </w:rPr>
              <w:t xml:space="preserve"> the relevant international and national laws and standards. Any potential adverse impacts on enjoyment of human rights were rigorously</w:t>
            </w:r>
            <w:r>
              <w:rPr>
                <w:rFonts w:asciiTheme="minorHAnsi" w:hAnsiTheme="minorHAnsi"/>
                <w:sz w:val="18"/>
                <w:szCs w:val="18"/>
              </w:rPr>
              <w:t xml:space="preserve"> identified and</w:t>
            </w:r>
            <w:r w:rsidRPr="00E91833">
              <w:rPr>
                <w:rFonts w:asciiTheme="minorHAnsi" w:hAnsiTheme="minorHAnsi"/>
                <w:sz w:val="18"/>
                <w:szCs w:val="18"/>
              </w:rPr>
              <w:t xml:space="preserve"> assessed </w:t>
            </w:r>
            <w:r>
              <w:rPr>
                <w:rFonts w:asciiTheme="minorHAnsi" w:hAnsiTheme="minorHAnsi"/>
                <w:sz w:val="18"/>
                <w:szCs w:val="18"/>
              </w:rPr>
              <w:t>as relevant,</w:t>
            </w:r>
            <w:r w:rsidRPr="00E91833">
              <w:rPr>
                <w:rFonts w:asciiTheme="minorHAnsi" w:hAnsiTheme="minorHAnsi"/>
                <w:sz w:val="18"/>
                <w:szCs w:val="18"/>
              </w:rPr>
              <w:t xml:space="preserve"> with appropriate mitigation and management measures incorporated into project design and budget.</w:t>
            </w:r>
            <w:r w:rsidRPr="00E91833">
              <w:rPr>
                <w:rFonts w:asciiTheme="minorHAnsi" w:hAnsiTheme="minorHAnsi"/>
                <w:b/>
                <w:sz w:val="18"/>
                <w:szCs w:val="18"/>
              </w:rPr>
              <w:t xml:space="preserve"> </w:t>
            </w:r>
            <w:r w:rsidRPr="00E91833">
              <w:rPr>
                <w:rFonts w:asciiTheme="minorHAnsi" w:hAnsiTheme="minorHAnsi"/>
                <w:i/>
                <w:sz w:val="18"/>
                <w:szCs w:val="18"/>
              </w:rPr>
              <w:t>(</w:t>
            </w:r>
            <w:r w:rsidRPr="00CA4188">
              <w:rPr>
                <w:rFonts w:asciiTheme="minorHAnsi" w:hAnsiTheme="minorHAnsi"/>
                <w:i/>
                <w:sz w:val="18"/>
                <w:szCs w:val="18"/>
              </w:rPr>
              <w:t>all</w:t>
            </w:r>
            <w:r w:rsidRPr="00E91833">
              <w:rPr>
                <w:rFonts w:asciiTheme="minorHAnsi" w:hAnsiTheme="minorHAnsi"/>
                <w:i/>
                <w:sz w:val="18"/>
                <w:szCs w:val="18"/>
              </w:rPr>
              <w:t xml:space="preserve"> must be true)</w:t>
            </w:r>
            <w:r w:rsidRPr="00E91833">
              <w:rPr>
                <w:rFonts w:asciiTheme="minorHAnsi" w:hAnsiTheme="minorHAnsi"/>
                <w:sz w:val="18"/>
                <w:szCs w:val="18"/>
              </w:rPr>
              <w:t xml:space="preserve"> </w:t>
            </w:r>
          </w:p>
          <w:p w14:paraId="6A3838B1" w14:textId="77777777" w:rsidR="00115335" w:rsidRPr="00E91833" w:rsidRDefault="00115335" w:rsidP="000C7A85">
            <w:pPr>
              <w:pStyle w:val="ListParagraph"/>
              <w:numPr>
                <w:ilvl w:val="0"/>
                <w:numId w:val="3"/>
              </w:numPr>
              <w:spacing w:before="20" w:after="20"/>
              <w:ind w:left="605" w:hanging="274"/>
              <w:rPr>
                <w:rFonts w:asciiTheme="minorHAnsi" w:hAnsiTheme="minorHAnsi"/>
                <w:sz w:val="18"/>
                <w:szCs w:val="18"/>
              </w:rPr>
            </w:pPr>
            <w:r w:rsidRPr="00E91833">
              <w:rPr>
                <w:rFonts w:asciiTheme="minorHAnsi" w:hAnsiTheme="minorHAnsi"/>
                <w:b/>
                <w:sz w:val="18"/>
                <w:szCs w:val="18"/>
                <w:u w:val="single"/>
              </w:rPr>
              <w:t>2:</w:t>
            </w:r>
            <w:r w:rsidRPr="00E91833">
              <w:rPr>
                <w:rFonts w:asciiTheme="minorHAnsi" w:hAnsiTheme="minorHAnsi"/>
                <w:sz w:val="18"/>
                <w:szCs w:val="18"/>
              </w:rPr>
              <w:t xml:space="preserve"> </w:t>
            </w:r>
            <w:r>
              <w:rPr>
                <w:rFonts w:asciiTheme="minorHAnsi" w:hAnsiTheme="minorHAnsi"/>
                <w:sz w:val="18"/>
                <w:szCs w:val="18"/>
              </w:rPr>
              <w:t>T</w:t>
            </w:r>
            <w:r w:rsidRPr="00E91833">
              <w:rPr>
                <w:rFonts w:asciiTheme="minorHAnsi" w:hAnsiTheme="minorHAnsi"/>
                <w:sz w:val="18"/>
                <w:szCs w:val="18"/>
              </w:rPr>
              <w:t xml:space="preserve">he project </w:t>
            </w:r>
            <w:r>
              <w:rPr>
                <w:rFonts w:asciiTheme="minorHAnsi" w:hAnsiTheme="minorHAnsi"/>
                <w:sz w:val="18"/>
                <w:szCs w:val="18"/>
              </w:rPr>
              <w:t>is guided by</w:t>
            </w:r>
            <w:r w:rsidRPr="00E91833">
              <w:rPr>
                <w:rFonts w:asciiTheme="minorHAnsi" w:hAnsiTheme="minorHAnsi"/>
                <w:sz w:val="18"/>
                <w:szCs w:val="18"/>
              </w:rPr>
              <w:t xml:space="preserve"> human rights</w:t>
            </w:r>
            <w:r>
              <w:rPr>
                <w:rFonts w:asciiTheme="minorHAnsi" w:hAnsiTheme="minorHAnsi"/>
                <w:sz w:val="18"/>
                <w:szCs w:val="18"/>
              </w:rPr>
              <w:t xml:space="preserve"> by prioritizing accountability, meaningful participation and non-discrimination</w:t>
            </w:r>
            <w:r w:rsidRPr="00E91833">
              <w:rPr>
                <w:rFonts w:asciiTheme="minorHAnsi" w:hAnsiTheme="minorHAnsi"/>
                <w:sz w:val="18"/>
                <w:szCs w:val="18"/>
              </w:rPr>
              <w:t xml:space="preserve">. Potential adverse impacts on enjoyment of human rights were </w:t>
            </w:r>
            <w:r>
              <w:rPr>
                <w:rFonts w:asciiTheme="minorHAnsi" w:hAnsiTheme="minorHAnsi"/>
                <w:sz w:val="18"/>
                <w:szCs w:val="18"/>
              </w:rPr>
              <w:t xml:space="preserve">identified and </w:t>
            </w:r>
            <w:r w:rsidRPr="00E91833">
              <w:rPr>
                <w:rFonts w:asciiTheme="minorHAnsi" w:hAnsiTheme="minorHAnsi"/>
                <w:sz w:val="18"/>
                <w:szCs w:val="18"/>
              </w:rPr>
              <w:t xml:space="preserve">assessed </w:t>
            </w:r>
            <w:r>
              <w:rPr>
                <w:rFonts w:asciiTheme="minorHAnsi" w:hAnsiTheme="minorHAnsi"/>
                <w:sz w:val="18"/>
                <w:szCs w:val="18"/>
              </w:rPr>
              <w:t>as relevant,</w:t>
            </w:r>
            <w:r w:rsidRPr="00E91833">
              <w:rPr>
                <w:rFonts w:asciiTheme="minorHAnsi" w:hAnsiTheme="minorHAnsi"/>
                <w:sz w:val="18"/>
                <w:szCs w:val="18"/>
              </w:rPr>
              <w:t xml:space="preserve"> and appropriate mitigation and management measures incorporated into the project design and budget. </w:t>
            </w:r>
            <w:r w:rsidRPr="004B53B9">
              <w:rPr>
                <w:rFonts w:asciiTheme="minorHAnsi" w:hAnsiTheme="minorHAnsi"/>
                <w:i/>
                <w:sz w:val="18"/>
                <w:szCs w:val="18"/>
              </w:rPr>
              <w:t>(both must be true)</w:t>
            </w:r>
          </w:p>
          <w:p w14:paraId="09E3C58E" w14:textId="77777777" w:rsidR="00115335" w:rsidRPr="00E91833" w:rsidRDefault="00115335" w:rsidP="000C7A85">
            <w:pPr>
              <w:pStyle w:val="ListParagraph"/>
              <w:numPr>
                <w:ilvl w:val="0"/>
                <w:numId w:val="3"/>
              </w:numPr>
              <w:spacing w:before="20" w:after="20"/>
              <w:ind w:left="605" w:hanging="274"/>
              <w:rPr>
                <w:rFonts w:asciiTheme="minorHAnsi" w:hAnsiTheme="minorHAnsi"/>
                <w:sz w:val="18"/>
                <w:szCs w:val="18"/>
              </w:rPr>
            </w:pPr>
            <w:r w:rsidRPr="00E91833">
              <w:rPr>
                <w:rFonts w:asciiTheme="minorHAnsi" w:hAnsiTheme="minorHAnsi"/>
                <w:b/>
                <w:sz w:val="18"/>
                <w:szCs w:val="18"/>
                <w:u w:val="single"/>
              </w:rPr>
              <w:t>1:</w:t>
            </w:r>
            <w:r w:rsidRPr="00E91833">
              <w:rPr>
                <w:rFonts w:asciiTheme="minorHAnsi" w:hAnsiTheme="minorHAnsi"/>
                <w:sz w:val="18"/>
                <w:szCs w:val="18"/>
              </w:rPr>
              <w:t xml:space="preserve">  No evidence that the project </w:t>
            </w:r>
            <w:r>
              <w:rPr>
                <w:rFonts w:asciiTheme="minorHAnsi" w:hAnsiTheme="minorHAnsi"/>
                <w:sz w:val="18"/>
                <w:szCs w:val="18"/>
              </w:rPr>
              <w:t>is guided by</w:t>
            </w:r>
            <w:r w:rsidRPr="00E91833">
              <w:rPr>
                <w:rFonts w:asciiTheme="minorHAnsi" w:hAnsiTheme="minorHAnsi"/>
                <w:sz w:val="18"/>
                <w:szCs w:val="18"/>
              </w:rPr>
              <w:t xml:space="preserve"> human rights. Limited or no evidence that potential adverse impacts on enjoyment of human rights were considered.</w:t>
            </w:r>
          </w:p>
          <w:p w14:paraId="021E979B" w14:textId="77777777" w:rsidR="00115335" w:rsidRPr="00AE62A0" w:rsidRDefault="00115335" w:rsidP="000C7A85">
            <w:pPr>
              <w:tabs>
                <w:tab w:val="left" w:pos="7395"/>
              </w:tabs>
              <w:spacing w:before="60"/>
              <w:ind w:left="245" w:hanging="245"/>
              <w:rPr>
                <w:b/>
                <w:sz w:val="16"/>
                <w:szCs w:val="16"/>
              </w:rPr>
            </w:pPr>
            <w:r w:rsidRPr="00AE62A0">
              <w:rPr>
                <w:sz w:val="16"/>
                <w:szCs w:val="16"/>
              </w:rPr>
              <w:t>*Note: Management action or strong management justification must be given for a score of 1</w:t>
            </w:r>
            <w:r w:rsidRPr="00AE62A0">
              <w:rPr>
                <w:sz w:val="16"/>
                <w:szCs w:val="16"/>
              </w:rPr>
              <w:tab/>
            </w:r>
          </w:p>
        </w:tc>
        <w:tc>
          <w:tcPr>
            <w:tcW w:w="5220" w:type="dxa"/>
            <w:gridSpan w:val="3"/>
            <w:shd w:val="clear" w:color="auto" w:fill="auto"/>
            <w:vAlign w:val="center"/>
          </w:tcPr>
          <w:p w14:paraId="6AAABF91" w14:textId="382C3DCE" w:rsidR="00115335" w:rsidRPr="002352B9" w:rsidRDefault="00115335" w:rsidP="000C7A85">
            <w:pPr>
              <w:jc w:val="center"/>
              <w:rPr>
                <w:sz w:val="18"/>
                <w:szCs w:val="18"/>
              </w:rPr>
            </w:pPr>
          </w:p>
        </w:tc>
        <w:tc>
          <w:tcPr>
            <w:tcW w:w="270" w:type="dxa"/>
            <w:shd w:val="clear" w:color="auto" w:fill="auto"/>
            <w:vAlign w:val="center"/>
          </w:tcPr>
          <w:p w14:paraId="3384089A" w14:textId="3EEC98EA" w:rsidR="00115335" w:rsidRPr="002352B9" w:rsidRDefault="00115335" w:rsidP="000C7A85">
            <w:pPr>
              <w:jc w:val="center"/>
              <w:rPr>
                <w:sz w:val="18"/>
                <w:szCs w:val="18"/>
              </w:rPr>
            </w:pPr>
          </w:p>
        </w:tc>
      </w:tr>
      <w:tr w:rsidR="00115335" w:rsidRPr="002352B9" w14:paraId="35EB7BD8" w14:textId="77777777" w:rsidTr="000C7A85">
        <w:trPr>
          <w:trHeight w:val="125"/>
        </w:trPr>
        <w:tc>
          <w:tcPr>
            <w:tcW w:w="4675" w:type="dxa"/>
            <w:gridSpan w:val="4"/>
            <w:vMerge/>
            <w:shd w:val="clear" w:color="auto" w:fill="auto"/>
          </w:tcPr>
          <w:p w14:paraId="2FD31EE2" w14:textId="77777777" w:rsidR="00115335" w:rsidRPr="002352B9" w:rsidRDefault="00115335" w:rsidP="000C7A85">
            <w:pPr>
              <w:spacing w:before="120"/>
              <w:ind w:left="245" w:hanging="245"/>
              <w:rPr>
                <w:b/>
                <w:sz w:val="18"/>
                <w:szCs w:val="18"/>
              </w:rPr>
            </w:pPr>
          </w:p>
        </w:tc>
        <w:tc>
          <w:tcPr>
            <w:tcW w:w="5490" w:type="dxa"/>
            <w:gridSpan w:val="4"/>
            <w:tcBorders>
              <w:bottom w:val="single" w:sz="4" w:space="0" w:color="000000" w:themeColor="text1"/>
            </w:tcBorders>
            <w:shd w:val="clear" w:color="auto" w:fill="auto"/>
            <w:vAlign w:val="center"/>
          </w:tcPr>
          <w:p w14:paraId="51549BD8" w14:textId="65EC350F" w:rsidR="00115335" w:rsidRPr="002352B9" w:rsidDel="00262097" w:rsidRDefault="00115335" w:rsidP="000C7A85">
            <w:pPr>
              <w:jc w:val="center"/>
              <w:rPr>
                <w:sz w:val="18"/>
                <w:szCs w:val="18"/>
              </w:rPr>
            </w:pPr>
          </w:p>
        </w:tc>
      </w:tr>
      <w:tr w:rsidR="00115335" w:rsidRPr="002352B9" w14:paraId="26FDA91F" w14:textId="77777777" w:rsidTr="000C7A85">
        <w:trPr>
          <w:trHeight w:val="1278"/>
        </w:trPr>
        <w:tc>
          <w:tcPr>
            <w:tcW w:w="4675" w:type="dxa"/>
            <w:gridSpan w:val="4"/>
            <w:vMerge/>
            <w:tcBorders>
              <w:bottom w:val="single" w:sz="4" w:space="0" w:color="000000" w:themeColor="text1"/>
            </w:tcBorders>
            <w:shd w:val="clear" w:color="auto" w:fill="auto"/>
          </w:tcPr>
          <w:p w14:paraId="25FAE729" w14:textId="77777777" w:rsidR="00115335" w:rsidRPr="002352B9" w:rsidRDefault="00115335" w:rsidP="000C7A85">
            <w:pPr>
              <w:spacing w:before="120"/>
              <w:ind w:left="245" w:hanging="245"/>
              <w:rPr>
                <w:b/>
                <w:sz w:val="18"/>
                <w:szCs w:val="18"/>
              </w:rPr>
            </w:pPr>
          </w:p>
        </w:tc>
        <w:tc>
          <w:tcPr>
            <w:tcW w:w="5490" w:type="dxa"/>
            <w:gridSpan w:val="4"/>
            <w:tcBorders>
              <w:bottom w:val="single" w:sz="4" w:space="0" w:color="000000" w:themeColor="text1"/>
            </w:tcBorders>
            <w:shd w:val="clear" w:color="auto" w:fill="auto"/>
          </w:tcPr>
          <w:p w14:paraId="111C553C" w14:textId="77777777" w:rsidR="00115335" w:rsidRDefault="00115335" w:rsidP="000C7A85">
            <w:pPr>
              <w:jc w:val="center"/>
              <w:rPr>
                <w:b/>
                <w:sz w:val="18"/>
                <w:szCs w:val="18"/>
              </w:rPr>
            </w:pPr>
            <w:r w:rsidRPr="002352B9">
              <w:rPr>
                <w:b/>
                <w:sz w:val="18"/>
                <w:szCs w:val="18"/>
              </w:rPr>
              <w:t>Evidence</w:t>
            </w:r>
          </w:p>
          <w:p w14:paraId="2582D3A2" w14:textId="09DB8217" w:rsidR="00DA31F2" w:rsidRPr="00DA31F2" w:rsidDel="00262097" w:rsidRDefault="003E60AC" w:rsidP="00F079DF">
            <w:pPr>
              <w:rPr>
                <w:bCs/>
                <w:sz w:val="18"/>
                <w:szCs w:val="18"/>
              </w:rPr>
            </w:pPr>
            <w:r>
              <w:rPr>
                <w:rFonts w:cs="Arial"/>
                <w:color w:val="000000"/>
                <w:sz w:val="18"/>
                <w:szCs w:val="18"/>
              </w:rPr>
              <w:t>The project is mainstreaming the human rights approach by strengthening the capacity of TurkmenStat in achieving sustainable development goals and improving economic and social rights of society.</w:t>
            </w:r>
          </w:p>
        </w:tc>
      </w:tr>
      <w:bookmarkEnd w:id="4"/>
      <w:tr w:rsidR="00115335" w:rsidRPr="002352B9" w14:paraId="5FEBF75C" w14:textId="77777777" w:rsidTr="000C7A85">
        <w:trPr>
          <w:trHeight w:val="233"/>
        </w:trPr>
        <w:tc>
          <w:tcPr>
            <w:tcW w:w="4675" w:type="dxa"/>
            <w:gridSpan w:val="4"/>
            <w:vMerge w:val="restart"/>
            <w:shd w:val="clear" w:color="auto" w:fill="auto"/>
          </w:tcPr>
          <w:p w14:paraId="6C4DD7BC" w14:textId="77777777" w:rsidR="00115335" w:rsidRPr="002352B9" w:rsidRDefault="00115335" w:rsidP="000C7A85">
            <w:pPr>
              <w:pStyle w:val="ListParagraph"/>
              <w:numPr>
                <w:ilvl w:val="0"/>
                <w:numId w:val="8"/>
              </w:numPr>
              <w:spacing w:before="120" w:after="20"/>
              <w:ind w:left="245" w:hanging="274"/>
              <w:rPr>
                <w:rFonts w:asciiTheme="minorHAnsi" w:hAnsiTheme="minorHAnsi"/>
                <w:b/>
                <w:sz w:val="18"/>
                <w:szCs w:val="18"/>
              </w:rPr>
            </w:pPr>
            <w:r w:rsidRPr="002352B9">
              <w:rPr>
                <w:rFonts w:asciiTheme="minorHAnsi" w:hAnsiTheme="minorHAnsi"/>
                <w:b/>
                <w:sz w:val="18"/>
                <w:szCs w:val="18"/>
              </w:rPr>
              <w:lastRenderedPageBreak/>
              <w:t xml:space="preserve"> Does t</w:t>
            </w:r>
            <w:r w:rsidRPr="002352B9">
              <w:rPr>
                <w:rFonts w:asciiTheme="minorHAnsi" w:eastAsiaTheme="minorHAnsi" w:hAnsiTheme="minorHAnsi"/>
                <w:b/>
                <w:sz w:val="18"/>
                <w:szCs w:val="18"/>
              </w:rPr>
              <w:t>he project use gender analysis in</w:t>
            </w:r>
            <w:r>
              <w:rPr>
                <w:rFonts w:asciiTheme="minorHAnsi" w:eastAsiaTheme="minorHAnsi" w:hAnsiTheme="minorHAnsi"/>
                <w:b/>
                <w:sz w:val="18"/>
                <w:szCs w:val="18"/>
              </w:rPr>
              <w:t xml:space="preserve"> the project design</w:t>
            </w:r>
            <w:r w:rsidRPr="002352B9">
              <w:rPr>
                <w:rFonts w:asciiTheme="minorHAnsi" w:hAnsiTheme="minorHAnsi"/>
                <w:b/>
                <w:sz w:val="18"/>
                <w:szCs w:val="18"/>
              </w:rPr>
              <w:t xml:space="preserve">? </w:t>
            </w:r>
          </w:p>
          <w:p w14:paraId="015A4076" w14:textId="77777777" w:rsidR="00115335" w:rsidRPr="0082198F" w:rsidRDefault="00115335" w:rsidP="000C7A85">
            <w:pPr>
              <w:pStyle w:val="ListParagraph"/>
              <w:numPr>
                <w:ilvl w:val="0"/>
                <w:numId w:val="7"/>
              </w:numPr>
              <w:ind w:left="607" w:hanging="270"/>
              <w:rPr>
                <w:rFonts w:asciiTheme="minorHAnsi" w:hAnsiTheme="minorHAnsi"/>
                <w:sz w:val="18"/>
                <w:szCs w:val="18"/>
              </w:rPr>
            </w:pPr>
            <w:r w:rsidRPr="0082198F">
              <w:rPr>
                <w:rFonts w:asciiTheme="minorHAnsi" w:hAnsiTheme="minorHAnsi"/>
                <w:b/>
                <w:sz w:val="18"/>
                <w:szCs w:val="18"/>
                <w:u w:val="single"/>
              </w:rPr>
              <w:t>3:</w:t>
            </w:r>
            <w:r w:rsidRPr="0082198F">
              <w:rPr>
                <w:rFonts w:asciiTheme="minorHAnsi" w:hAnsiTheme="minorHAnsi"/>
                <w:sz w:val="18"/>
                <w:szCs w:val="18"/>
              </w:rPr>
              <w:t xml:space="preserve">  A </w:t>
            </w:r>
            <w:r w:rsidRPr="004B53B9">
              <w:rPr>
                <w:rFonts w:asciiTheme="minorHAnsi" w:hAnsiTheme="minorHAnsi"/>
                <w:sz w:val="18"/>
                <w:szCs w:val="18"/>
              </w:rPr>
              <w:t>participatory</w:t>
            </w:r>
            <w:r>
              <w:rPr>
                <w:rFonts w:asciiTheme="minorHAnsi" w:hAnsiTheme="minorHAnsi"/>
                <w:sz w:val="18"/>
                <w:szCs w:val="18"/>
              </w:rPr>
              <w:t xml:space="preserve"> </w:t>
            </w:r>
            <w:r w:rsidRPr="0082198F">
              <w:rPr>
                <w:rFonts w:asciiTheme="minorHAnsi" w:hAnsiTheme="minorHAnsi"/>
                <w:sz w:val="18"/>
                <w:szCs w:val="18"/>
              </w:rPr>
              <w:t>gender analysis has been conducted</w:t>
            </w:r>
            <w:r>
              <w:rPr>
                <w:rFonts w:asciiTheme="minorHAnsi" w:hAnsiTheme="minorHAnsi"/>
                <w:sz w:val="18"/>
                <w:szCs w:val="18"/>
              </w:rPr>
              <w:t xml:space="preserve"> and results from this gender analysis inform the development challenge, strategy and expected results sections of the project document</w:t>
            </w:r>
            <w:r w:rsidRPr="0082198F">
              <w:rPr>
                <w:rFonts w:asciiTheme="minorHAnsi" w:hAnsiTheme="minorHAnsi"/>
                <w:sz w:val="18"/>
                <w:szCs w:val="18"/>
              </w:rPr>
              <w:t xml:space="preserve">. </w:t>
            </w:r>
            <w:r>
              <w:rPr>
                <w:rFonts w:asciiTheme="minorHAnsi" w:hAnsiTheme="minorHAnsi"/>
                <w:sz w:val="18"/>
                <w:szCs w:val="18"/>
              </w:rPr>
              <w:t>Outputs and indicators of the</w:t>
            </w:r>
            <w:r w:rsidRPr="0082198F">
              <w:rPr>
                <w:rFonts w:asciiTheme="minorHAnsi" w:hAnsiTheme="minorHAnsi"/>
                <w:sz w:val="18"/>
                <w:szCs w:val="18"/>
              </w:rPr>
              <w:t xml:space="preserve"> result</w:t>
            </w:r>
            <w:r>
              <w:rPr>
                <w:rFonts w:asciiTheme="minorHAnsi" w:hAnsiTheme="minorHAnsi"/>
                <w:sz w:val="18"/>
                <w:szCs w:val="18"/>
              </w:rPr>
              <w:t>s</w:t>
            </w:r>
            <w:r w:rsidRPr="0082198F">
              <w:rPr>
                <w:rFonts w:asciiTheme="minorHAnsi" w:hAnsiTheme="minorHAnsi"/>
                <w:sz w:val="18"/>
                <w:szCs w:val="18"/>
              </w:rPr>
              <w:t xml:space="preserve"> framework include</w:t>
            </w:r>
            <w:r>
              <w:rPr>
                <w:rFonts w:asciiTheme="minorHAnsi" w:hAnsiTheme="minorHAnsi"/>
                <w:sz w:val="18"/>
                <w:szCs w:val="18"/>
              </w:rPr>
              <w:t xml:space="preserve"> explicit references to gender equality, and specific </w:t>
            </w:r>
            <w:r w:rsidRPr="0082198F">
              <w:rPr>
                <w:rFonts w:asciiTheme="minorHAnsi" w:hAnsiTheme="minorHAnsi"/>
                <w:sz w:val="18"/>
                <w:szCs w:val="18"/>
              </w:rPr>
              <w:t xml:space="preserve">indicators measure and monitor results </w:t>
            </w:r>
            <w:r>
              <w:rPr>
                <w:rFonts w:asciiTheme="minorHAnsi" w:hAnsiTheme="minorHAnsi"/>
                <w:sz w:val="18"/>
                <w:szCs w:val="18"/>
              </w:rPr>
              <w:t>to ensure women are fully benefitting from the project</w:t>
            </w:r>
            <w:r w:rsidRPr="0082198F">
              <w:rPr>
                <w:rFonts w:asciiTheme="minorHAnsi" w:hAnsiTheme="minorHAnsi"/>
                <w:sz w:val="18"/>
                <w:szCs w:val="18"/>
              </w:rPr>
              <w:t xml:space="preserve">. </w:t>
            </w:r>
            <w:r w:rsidRPr="0082198F">
              <w:rPr>
                <w:rFonts w:asciiTheme="minorHAnsi" w:hAnsiTheme="minorHAnsi"/>
                <w:i/>
                <w:sz w:val="18"/>
                <w:szCs w:val="18"/>
              </w:rPr>
              <w:t>(all must be true)</w:t>
            </w:r>
          </w:p>
          <w:p w14:paraId="7E679766" w14:textId="77777777" w:rsidR="00115335" w:rsidRPr="00B04D23" w:rsidRDefault="00115335" w:rsidP="000C7A85">
            <w:pPr>
              <w:pStyle w:val="ListParagraph"/>
              <w:numPr>
                <w:ilvl w:val="0"/>
                <w:numId w:val="4"/>
              </w:numPr>
              <w:spacing w:before="20" w:after="20"/>
              <w:ind w:left="605" w:hanging="245"/>
              <w:rPr>
                <w:rFonts w:asciiTheme="minorHAnsi" w:hAnsiTheme="minorHAnsi"/>
                <w:b/>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w:t>
            </w:r>
            <w:r>
              <w:rPr>
                <w:rFonts w:asciiTheme="minorHAnsi" w:hAnsiTheme="minorHAnsi"/>
                <w:sz w:val="18"/>
                <w:szCs w:val="18"/>
              </w:rPr>
              <w:t xml:space="preserve"> </w:t>
            </w:r>
            <w:r w:rsidRPr="0082198F">
              <w:rPr>
                <w:rFonts w:asciiTheme="minorHAnsi" w:hAnsiTheme="minorHAnsi"/>
                <w:sz w:val="18"/>
                <w:szCs w:val="18"/>
              </w:rPr>
              <w:t xml:space="preserve">A </w:t>
            </w:r>
            <w:r>
              <w:rPr>
                <w:rFonts w:asciiTheme="minorHAnsi" w:hAnsiTheme="minorHAnsi"/>
                <w:sz w:val="18"/>
                <w:szCs w:val="18"/>
              </w:rPr>
              <w:t xml:space="preserve">basic </w:t>
            </w:r>
            <w:r w:rsidRPr="0082198F">
              <w:rPr>
                <w:rFonts w:asciiTheme="minorHAnsi" w:hAnsiTheme="minorHAnsi"/>
                <w:sz w:val="18"/>
                <w:szCs w:val="18"/>
              </w:rPr>
              <w:t xml:space="preserve">gender analysis has been </w:t>
            </w:r>
            <w:r>
              <w:rPr>
                <w:rFonts w:asciiTheme="minorHAnsi" w:hAnsiTheme="minorHAnsi"/>
                <w:sz w:val="18"/>
                <w:szCs w:val="18"/>
              </w:rPr>
              <w:t>carried out and results from this analysis are scattered (i.e., fragmented and not consistent) across</w:t>
            </w:r>
            <w:r w:rsidRPr="0082198F">
              <w:rPr>
                <w:rFonts w:asciiTheme="minorHAnsi" w:hAnsiTheme="minorHAnsi"/>
                <w:sz w:val="18"/>
                <w:szCs w:val="18"/>
              </w:rPr>
              <w:t xml:space="preserve"> the development challenge and strategy sections of the project document. </w:t>
            </w:r>
            <w:r>
              <w:rPr>
                <w:rFonts w:asciiTheme="minorHAnsi" w:hAnsiTheme="minorHAnsi"/>
                <w:sz w:val="18"/>
                <w:szCs w:val="18"/>
              </w:rPr>
              <w:t xml:space="preserve"> The results framework may include some gender sensitive outputs and/or activities but gender inequalities are not consistently integrated across each output</w:t>
            </w:r>
            <w:r w:rsidRPr="0082198F">
              <w:rPr>
                <w:rFonts w:asciiTheme="minorHAnsi" w:hAnsiTheme="minorHAnsi"/>
                <w:sz w:val="18"/>
                <w:szCs w:val="18"/>
              </w:rPr>
              <w:t xml:space="preserve">. </w:t>
            </w:r>
            <w:r w:rsidRPr="0082198F">
              <w:rPr>
                <w:rFonts w:asciiTheme="minorHAnsi" w:hAnsiTheme="minorHAnsi"/>
                <w:i/>
                <w:sz w:val="18"/>
                <w:szCs w:val="18"/>
              </w:rPr>
              <w:t>(all must be true)</w:t>
            </w:r>
          </w:p>
          <w:p w14:paraId="67282E85" w14:textId="77777777" w:rsidR="00115335" w:rsidRPr="00556815" w:rsidRDefault="00115335" w:rsidP="000C7A85">
            <w:pPr>
              <w:pStyle w:val="ListParagraph"/>
              <w:numPr>
                <w:ilvl w:val="0"/>
                <w:numId w:val="4"/>
              </w:numPr>
              <w:spacing w:before="20" w:after="20"/>
              <w:ind w:left="605" w:hanging="245"/>
              <w:rPr>
                <w:rFonts w:asciiTheme="minorHAnsi" w:hAnsiTheme="minorHAnsi"/>
                <w:b/>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The project design may or may not mention information and/or data on the differential impact of the project’s development situation on gender relations, women and men</w:t>
            </w:r>
            <w:r>
              <w:rPr>
                <w:rFonts w:asciiTheme="minorHAnsi" w:hAnsiTheme="minorHAnsi"/>
                <w:sz w:val="18"/>
                <w:szCs w:val="18"/>
              </w:rPr>
              <w:t xml:space="preserve">, but the gender inequalities </w:t>
            </w:r>
            <w:r w:rsidRPr="002352B9">
              <w:rPr>
                <w:rFonts w:asciiTheme="minorHAnsi" w:hAnsiTheme="minorHAnsi"/>
                <w:sz w:val="18"/>
                <w:szCs w:val="18"/>
              </w:rPr>
              <w:t xml:space="preserve">have not been clearly identified and </w:t>
            </w:r>
            <w:r>
              <w:rPr>
                <w:rFonts w:asciiTheme="minorHAnsi" w:hAnsiTheme="minorHAnsi"/>
                <w:sz w:val="18"/>
                <w:szCs w:val="18"/>
              </w:rPr>
              <w:t>reflected in the project document</w:t>
            </w:r>
            <w:r w:rsidRPr="002352B9">
              <w:rPr>
                <w:rFonts w:asciiTheme="minorHAnsi" w:hAnsiTheme="minorHAnsi"/>
                <w:sz w:val="18"/>
                <w:szCs w:val="18"/>
              </w:rPr>
              <w:t xml:space="preserve">. </w:t>
            </w:r>
          </w:p>
          <w:p w14:paraId="0B8DA379" w14:textId="77777777" w:rsidR="00115335" w:rsidRPr="002352B9" w:rsidRDefault="00115335" w:rsidP="000C7A85">
            <w:pPr>
              <w:spacing w:before="120"/>
              <w:ind w:left="245" w:hanging="245"/>
              <w:rPr>
                <w:b/>
                <w:sz w:val="18"/>
                <w:szCs w:val="18"/>
              </w:rPr>
            </w:pPr>
            <w:r w:rsidRPr="00436BC7">
              <w:rPr>
                <w:sz w:val="16"/>
                <w:szCs w:val="16"/>
              </w:rPr>
              <w:t>*Note:  Management Action or strong management justification must be given for a score of 1</w:t>
            </w:r>
          </w:p>
        </w:tc>
        <w:tc>
          <w:tcPr>
            <w:tcW w:w="5220" w:type="dxa"/>
            <w:gridSpan w:val="3"/>
            <w:tcBorders>
              <w:bottom w:val="single" w:sz="4" w:space="0" w:color="000000" w:themeColor="text1"/>
            </w:tcBorders>
            <w:shd w:val="clear" w:color="auto" w:fill="auto"/>
            <w:vAlign w:val="center"/>
          </w:tcPr>
          <w:p w14:paraId="53C515CC" w14:textId="144BE7F9" w:rsidR="00115335" w:rsidRPr="002352B9" w:rsidRDefault="00115335" w:rsidP="000C7A85">
            <w:pPr>
              <w:jc w:val="center"/>
              <w:rPr>
                <w:b/>
                <w:sz w:val="18"/>
                <w:szCs w:val="18"/>
              </w:rPr>
            </w:pPr>
          </w:p>
        </w:tc>
        <w:tc>
          <w:tcPr>
            <w:tcW w:w="270" w:type="dxa"/>
            <w:tcBorders>
              <w:bottom w:val="single" w:sz="4" w:space="0" w:color="000000" w:themeColor="text1"/>
            </w:tcBorders>
            <w:shd w:val="clear" w:color="auto" w:fill="auto"/>
            <w:vAlign w:val="center"/>
          </w:tcPr>
          <w:p w14:paraId="4AE21FD4" w14:textId="26DE614A" w:rsidR="00115335" w:rsidRPr="002352B9" w:rsidRDefault="00115335" w:rsidP="000C7A85">
            <w:pPr>
              <w:jc w:val="center"/>
              <w:rPr>
                <w:b/>
                <w:sz w:val="18"/>
                <w:szCs w:val="18"/>
              </w:rPr>
            </w:pPr>
          </w:p>
        </w:tc>
      </w:tr>
      <w:tr w:rsidR="00115335" w:rsidRPr="002352B9" w14:paraId="1C4AA713" w14:textId="77777777" w:rsidTr="000C7A85">
        <w:trPr>
          <w:trHeight w:val="170"/>
        </w:trPr>
        <w:tc>
          <w:tcPr>
            <w:tcW w:w="4675" w:type="dxa"/>
            <w:gridSpan w:val="4"/>
            <w:vMerge/>
            <w:shd w:val="clear" w:color="auto" w:fill="auto"/>
          </w:tcPr>
          <w:p w14:paraId="7A7D5B1C" w14:textId="77777777" w:rsidR="00115335" w:rsidRDefault="00115335" w:rsidP="000C7A85">
            <w:pPr>
              <w:pStyle w:val="ListParagraph"/>
              <w:numPr>
                <w:ilvl w:val="0"/>
                <w:numId w:val="8"/>
              </w:numPr>
              <w:spacing w:before="120" w:after="20"/>
              <w:ind w:left="245" w:hanging="274"/>
              <w:rPr>
                <w:b/>
                <w:sz w:val="18"/>
                <w:szCs w:val="18"/>
              </w:rPr>
            </w:pPr>
          </w:p>
        </w:tc>
        <w:tc>
          <w:tcPr>
            <w:tcW w:w="5490" w:type="dxa"/>
            <w:gridSpan w:val="4"/>
            <w:tcBorders>
              <w:bottom w:val="single" w:sz="4" w:space="0" w:color="000000" w:themeColor="text1"/>
            </w:tcBorders>
            <w:shd w:val="clear" w:color="auto" w:fill="auto"/>
            <w:vAlign w:val="center"/>
          </w:tcPr>
          <w:p w14:paraId="361D4772" w14:textId="2325A4BD" w:rsidR="00115335" w:rsidRDefault="005D7308" w:rsidP="000C7A85">
            <w:pPr>
              <w:jc w:val="center"/>
              <w:rPr>
                <w:b/>
                <w:sz w:val="18"/>
                <w:szCs w:val="18"/>
              </w:rPr>
            </w:pPr>
            <w:r>
              <w:rPr>
                <w:sz w:val="18"/>
                <w:szCs w:val="18"/>
              </w:rPr>
              <w:t>2</w:t>
            </w:r>
          </w:p>
        </w:tc>
      </w:tr>
      <w:tr w:rsidR="00115335" w:rsidRPr="002352B9" w14:paraId="0868730A" w14:textId="77777777" w:rsidTr="000C7A85">
        <w:trPr>
          <w:trHeight w:val="925"/>
        </w:trPr>
        <w:tc>
          <w:tcPr>
            <w:tcW w:w="4675" w:type="dxa"/>
            <w:gridSpan w:val="4"/>
            <w:vMerge/>
            <w:tcBorders>
              <w:bottom w:val="single" w:sz="4" w:space="0" w:color="000000" w:themeColor="text1"/>
            </w:tcBorders>
            <w:shd w:val="clear" w:color="auto" w:fill="auto"/>
          </w:tcPr>
          <w:p w14:paraId="76F84264" w14:textId="77777777" w:rsidR="00115335" w:rsidRDefault="00115335" w:rsidP="000C7A85">
            <w:pPr>
              <w:pStyle w:val="ListParagraph"/>
              <w:numPr>
                <w:ilvl w:val="0"/>
                <w:numId w:val="8"/>
              </w:numPr>
              <w:spacing w:before="120" w:after="20"/>
              <w:ind w:left="245" w:hanging="274"/>
              <w:rPr>
                <w:b/>
                <w:sz w:val="18"/>
                <w:szCs w:val="18"/>
              </w:rPr>
            </w:pPr>
          </w:p>
        </w:tc>
        <w:tc>
          <w:tcPr>
            <w:tcW w:w="5490" w:type="dxa"/>
            <w:gridSpan w:val="4"/>
            <w:tcBorders>
              <w:bottom w:val="single" w:sz="4" w:space="0" w:color="000000" w:themeColor="text1"/>
            </w:tcBorders>
            <w:shd w:val="clear" w:color="auto" w:fill="auto"/>
          </w:tcPr>
          <w:p w14:paraId="100B56E5" w14:textId="77777777" w:rsidR="00115335" w:rsidRDefault="00115335" w:rsidP="000C7A85">
            <w:pPr>
              <w:jc w:val="center"/>
              <w:rPr>
                <w:b/>
                <w:sz w:val="18"/>
                <w:szCs w:val="18"/>
              </w:rPr>
            </w:pPr>
            <w:r w:rsidRPr="002352B9">
              <w:rPr>
                <w:b/>
                <w:sz w:val="18"/>
                <w:szCs w:val="18"/>
              </w:rPr>
              <w:t>Evidence</w:t>
            </w:r>
          </w:p>
          <w:p w14:paraId="28D09F61" w14:textId="668AFC52" w:rsidR="005D7308" w:rsidRDefault="005D7308" w:rsidP="00F079DF">
            <w:pPr>
              <w:rPr>
                <w:bCs/>
                <w:sz w:val="18"/>
                <w:szCs w:val="18"/>
              </w:rPr>
            </w:pPr>
            <w:r w:rsidRPr="006201A9">
              <w:rPr>
                <w:bCs/>
                <w:sz w:val="18"/>
                <w:szCs w:val="18"/>
              </w:rPr>
              <w:t xml:space="preserve">A basic gender analysis has been carried out during the </w:t>
            </w:r>
            <w:r w:rsidR="006201A9">
              <w:rPr>
                <w:bCs/>
                <w:sz w:val="18"/>
                <w:szCs w:val="18"/>
              </w:rPr>
              <w:t xml:space="preserve">gender seal process of the UNDP country office. The results of the analysis supported to strengthen GEN2 marker of the project and advocate gender mainstreaming in the project document. In the design stage of the project CO was guided by the National Gender Equality </w:t>
            </w:r>
            <w:r w:rsidR="00DD10BC">
              <w:rPr>
                <w:bCs/>
                <w:sz w:val="18"/>
                <w:szCs w:val="18"/>
              </w:rPr>
              <w:t xml:space="preserve">Plan of Turkmenistan for 2021-2025, Gender Equality </w:t>
            </w:r>
            <w:r w:rsidR="006201A9">
              <w:rPr>
                <w:bCs/>
                <w:sz w:val="18"/>
                <w:szCs w:val="18"/>
              </w:rPr>
              <w:t>Strategy</w:t>
            </w:r>
            <w:r w:rsidR="00DD10BC">
              <w:rPr>
                <w:bCs/>
                <w:sz w:val="18"/>
                <w:szCs w:val="18"/>
              </w:rPr>
              <w:t xml:space="preserve"> of UNDP for 2022-2025, Gender Equality Action Plan of UNDP Turkmenistan for 2022-2025,</w:t>
            </w:r>
            <w:r w:rsidR="006201A9">
              <w:rPr>
                <w:bCs/>
                <w:sz w:val="18"/>
                <w:szCs w:val="18"/>
              </w:rPr>
              <w:t xml:space="preserve"> MICS reports of UNICE</w:t>
            </w:r>
            <w:r w:rsidR="00DD10BC">
              <w:rPr>
                <w:bCs/>
                <w:sz w:val="18"/>
                <w:szCs w:val="18"/>
              </w:rPr>
              <w:t>F</w:t>
            </w:r>
            <w:r w:rsidR="006201A9">
              <w:rPr>
                <w:bCs/>
                <w:sz w:val="18"/>
                <w:szCs w:val="18"/>
              </w:rPr>
              <w:t>.</w:t>
            </w:r>
          </w:p>
          <w:p w14:paraId="2D17E2E7" w14:textId="6CCDA8C6" w:rsidR="00DD10BC" w:rsidRPr="006201A9" w:rsidRDefault="00DD10BC" w:rsidP="00D57028">
            <w:pPr>
              <w:rPr>
                <w:bCs/>
                <w:sz w:val="18"/>
                <w:szCs w:val="18"/>
              </w:rPr>
            </w:pPr>
          </w:p>
        </w:tc>
      </w:tr>
      <w:tr w:rsidR="00115335" w:rsidRPr="002352B9" w14:paraId="18741653" w14:textId="77777777" w:rsidTr="000C7A85">
        <w:trPr>
          <w:trHeight w:val="197"/>
        </w:trPr>
        <w:tc>
          <w:tcPr>
            <w:tcW w:w="4675" w:type="dxa"/>
            <w:gridSpan w:val="4"/>
            <w:vMerge w:val="restart"/>
            <w:shd w:val="clear" w:color="auto" w:fill="auto"/>
          </w:tcPr>
          <w:p w14:paraId="2A12062C" w14:textId="77777777" w:rsidR="00115335" w:rsidRPr="002352B9" w:rsidRDefault="00115335" w:rsidP="000C7A85">
            <w:pPr>
              <w:spacing w:before="120"/>
              <w:ind w:left="245" w:hanging="245"/>
              <w:rPr>
                <w:b/>
                <w:sz w:val="18"/>
                <w:szCs w:val="18"/>
              </w:rPr>
            </w:pPr>
            <w:r>
              <w:rPr>
                <w:b/>
                <w:color w:val="000000" w:themeColor="text1"/>
                <w:sz w:val="18"/>
                <w:szCs w:val="18"/>
              </w:rPr>
              <w:t>9</w:t>
            </w:r>
            <w:r w:rsidRPr="002352B9">
              <w:rPr>
                <w:b/>
                <w:color w:val="000000" w:themeColor="text1"/>
                <w:sz w:val="18"/>
                <w:szCs w:val="18"/>
              </w:rPr>
              <w:t xml:space="preserve">. </w:t>
            </w:r>
            <w:r w:rsidRPr="002352B9">
              <w:rPr>
                <w:b/>
                <w:sz w:val="18"/>
                <w:szCs w:val="18"/>
              </w:rPr>
              <w:t xml:space="preserve"> Did the project</w:t>
            </w:r>
            <w:r>
              <w:rPr>
                <w:b/>
                <w:sz w:val="18"/>
                <w:szCs w:val="18"/>
              </w:rPr>
              <w:t xml:space="preserve"> support the resilience and sustainability of societies and/or ecosystems</w:t>
            </w:r>
            <w:r w:rsidRPr="002352B9">
              <w:rPr>
                <w:b/>
                <w:sz w:val="18"/>
                <w:szCs w:val="18"/>
              </w:rPr>
              <w:t xml:space="preserve">? </w:t>
            </w:r>
          </w:p>
          <w:p w14:paraId="1083A107"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Credible evidence that </w:t>
            </w:r>
            <w:r>
              <w:rPr>
                <w:rFonts w:asciiTheme="minorHAnsi" w:hAnsiTheme="minorHAnsi"/>
                <w:sz w:val="18"/>
                <w:szCs w:val="18"/>
              </w:rPr>
              <w:t>the project addresses sustainability and resilience dimensions of development challenges, which are</w:t>
            </w:r>
            <w:r w:rsidRPr="002352B9">
              <w:rPr>
                <w:rFonts w:asciiTheme="minorHAnsi" w:hAnsiTheme="minorHAnsi"/>
                <w:sz w:val="18"/>
                <w:szCs w:val="18"/>
              </w:rPr>
              <w:t xml:space="preserve"> integrated in </w:t>
            </w:r>
            <w:r>
              <w:rPr>
                <w:rFonts w:asciiTheme="minorHAnsi" w:hAnsiTheme="minorHAnsi"/>
                <w:sz w:val="18"/>
                <w:szCs w:val="18"/>
              </w:rPr>
              <w:t xml:space="preserve">the </w:t>
            </w:r>
            <w:r w:rsidRPr="002352B9">
              <w:rPr>
                <w:rFonts w:asciiTheme="minorHAnsi" w:hAnsiTheme="minorHAnsi"/>
                <w:sz w:val="18"/>
                <w:szCs w:val="18"/>
              </w:rPr>
              <w:t xml:space="preserve">project strategy and design. </w:t>
            </w:r>
            <w:r>
              <w:rPr>
                <w:rFonts w:asciiTheme="minorHAnsi" w:hAnsiTheme="minorHAnsi"/>
                <w:sz w:val="18"/>
                <w:szCs w:val="18"/>
              </w:rPr>
              <w:t xml:space="preserve">The project reflects the interconnections between the social, economic and environmental dimensions of sustainable development. Relevant shocks, hazards and </w:t>
            </w:r>
            <w:r w:rsidRPr="002352B9">
              <w:rPr>
                <w:rFonts w:asciiTheme="minorHAnsi" w:hAnsiTheme="minorHAnsi"/>
                <w:sz w:val="18"/>
                <w:szCs w:val="18"/>
              </w:rPr>
              <w:t xml:space="preserve">adverse </w:t>
            </w:r>
            <w:r>
              <w:rPr>
                <w:rFonts w:asciiTheme="minorHAnsi" w:hAnsiTheme="minorHAnsi"/>
                <w:sz w:val="18"/>
                <w:szCs w:val="18"/>
              </w:rPr>
              <w:t xml:space="preserve">social and </w:t>
            </w:r>
            <w:r w:rsidRPr="002352B9">
              <w:rPr>
                <w:rFonts w:asciiTheme="minorHAnsi" w:hAnsiTheme="minorHAnsi"/>
                <w:sz w:val="18"/>
                <w:szCs w:val="18"/>
              </w:rPr>
              <w:t xml:space="preserve">environmental impacts </w:t>
            </w:r>
            <w:r>
              <w:rPr>
                <w:rFonts w:asciiTheme="minorHAnsi" w:hAnsiTheme="minorHAnsi"/>
                <w:sz w:val="18"/>
                <w:szCs w:val="18"/>
              </w:rPr>
              <w:t xml:space="preserve">have been </w:t>
            </w:r>
            <w:r w:rsidRPr="002352B9">
              <w:rPr>
                <w:rFonts w:asciiTheme="minorHAnsi" w:hAnsiTheme="minorHAnsi"/>
                <w:sz w:val="18"/>
                <w:szCs w:val="18"/>
              </w:rPr>
              <w:t xml:space="preserve">identified and rigorously assessed with appropriate management and mitigation measures incorporated into project design and budget. </w:t>
            </w:r>
            <w:r w:rsidRPr="002352B9">
              <w:rPr>
                <w:rFonts w:asciiTheme="minorHAnsi" w:hAnsiTheme="minorHAnsi"/>
                <w:i/>
                <w:sz w:val="18"/>
                <w:szCs w:val="18"/>
              </w:rPr>
              <w:t>(</w:t>
            </w:r>
            <w:r w:rsidRPr="009075FD">
              <w:rPr>
                <w:rFonts w:asciiTheme="minorHAnsi" w:hAnsiTheme="minorHAnsi"/>
                <w:i/>
                <w:sz w:val="18"/>
                <w:szCs w:val="18"/>
              </w:rPr>
              <w:t>all</w:t>
            </w:r>
            <w:r w:rsidRPr="002352B9">
              <w:rPr>
                <w:rFonts w:asciiTheme="minorHAnsi" w:hAnsiTheme="minorHAnsi"/>
                <w:i/>
                <w:sz w:val="18"/>
                <w:szCs w:val="18"/>
              </w:rPr>
              <w:t xml:space="preserve"> must be true)</w:t>
            </w:r>
            <w:r w:rsidRPr="002352B9">
              <w:rPr>
                <w:rFonts w:asciiTheme="minorHAnsi" w:hAnsiTheme="minorHAnsi"/>
                <w:sz w:val="18"/>
                <w:szCs w:val="18"/>
              </w:rPr>
              <w:t xml:space="preserve">. </w:t>
            </w:r>
          </w:p>
          <w:p w14:paraId="24C53142"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w:t>
            </w:r>
            <w:r>
              <w:rPr>
                <w:rFonts w:asciiTheme="minorHAnsi" w:hAnsiTheme="minorHAnsi"/>
                <w:sz w:val="18"/>
                <w:szCs w:val="18"/>
              </w:rPr>
              <w:t>The project design integrates sustainability and resilience dimensions of development challenges</w:t>
            </w:r>
            <w:r w:rsidRPr="002352B9">
              <w:rPr>
                <w:rFonts w:asciiTheme="minorHAnsi" w:hAnsiTheme="minorHAnsi"/>
                <w:sz w:val="18"/>
                <w:szCs w:val="18"/>
              </w:rPr>
              <w:t xml:space="preserve">. </w:t>
            </w:r>
            <w:r>
              <w:rPr>
                <w:rFonts w:asciiTheme="minorHAnsi" w:hAnsiTheme="minorHAnsi"/>
                <w:sz w:val="18"/>
                <w:szCs w:val="18"/>
              </w:rPr>
              <w:t>Relevant</w:t>
            </w:r>
            <w:r w:rsidRPr="002352B9">
              <w:rPr>
                <w:rFonts w:asciiTheme="minorHAnsi" w:hAnsiTheme="minorHAnsi"/>
                <w:sz w:val="18"/>
                <w:szCs w:val="18"/>
              </w:rPr>
              <w:t xml:space="preserve"> </w:t>
            </w:r>
            <w:r>
              <w:rPr>
                <w:rFonts w:asciiTheme="minorHAnsi" w:hAnsiTheme="minorHAnsi"/>
                <w:sz w:val="18"/>
                <w:szCs w:val="18"/>
              </w:rPr>
              <w:t xml:space="preserve">shocks, hazards and </w:t>
            </w:r>
            <w:r w:rsidRPr="002352B9">
              <w:rPr>
                <w:rFonts w:asciiTheme="minorHAnsi" w:hAnsiTheme="minorHAnsi"/>
                <w:sz w:val="18"/>
                <w:szCs w:val="18"/>
              </w:rPr>
              <w:t xml:space="preserve">adverse </w:t>
            </w:r>
            <w:r>
              <w:rPr>
                <w:rFonts w:asciiTheme="minorHAnsi" w:hAnsiTheme="minorHAnsi"/>
                <w:sz w:val="18"/>
                <w:szCs w:val="18"/>
              </w:rPr>
              <w:t xml:space="preserve">social and </w:t>
            </w:r>
            <w:r w:rsidRPr="002352B9">
              <w:rPr>
                <w:rFonts w:asciiTheme="minorHAnsi" w:hAnsiTheme="minorHAnsi"/>
                <w:sz w:val="18"/>
                <w:szCs w:val="18"/>
              </w:rPr>
              <w:t xml:space="preserve">environmental impacts </w:t>
            </w:r>
            <w:r>
              <w:rPr>
                <w:rFonts w:asciiTheme="minorHAnsi" w:hAnsiTheme="minorHAnsi"/>
                <w:sz w:val="18"/>
                <w:szCs w:val="18"/>
              </w:rPr>
              <w:t xml:space="preserve">have been identified and assessed, and relevant </w:t>
            </w:r>
            <w:r w:rsidRPr="002352B9">
              <w:rPr>
                <w:rFonts w:asciiTheme="minorHAnsi" w:hAnsiTheme="minorHAnsi"/>
                <w:sz w:val="18"/>
                <w:szCs w:val="18"/>
              </w:rPr>
              <w:t>management and mitigation measures incorporated into project design and budget.</w:t>
            </w:r>
            <w:r>
              <w:rPr>
                <w:rFonts w:asciiTheme="minorHAnsi" w:hAnsiTheme="minorHAnsi"/>
                <w:sz w:val="18"/>
                <w:szCs w:val="18"/>
              </w:rPr>
              <w:t xml:space="preserve"> </w:t>
            </w:r>
            <w:r w:rsidRPr="004B53B9">
              <w:rPr>
                <w:rFonts w:asciiTheme="minorHAnsi" w:hAnsiTheme="minorHAnsi"/>
                <w:i/>
                <w:sz w:val="18"/>
                <w:szCs w:val="18"/>
              </w:rPr>
              <w:t>(both must be true)</w:t>
            </w:r>
          </w:p>
          <w:p w14:paraId="3BFF6ECB" w14:textId="77777777" w:rsidR="00115335" w:rsidRPr="002352B9" w:rsidRDefault="00115335" w:rsidP="000C7A85">
            <w:pPr>
              <w:pStyle w:val="ListParagraph"/>
              <w:numPr>
                <w:ilvl w:val="0"/>
                <w:numId w:val="3"/>
              </w:numPr>
              <w:spacing w:before="20" w:after="60"/>
              <w:ind w:left="605" w:hanging="274"/>
              <w:rPr>
                <w:rFonts w:asciiTheme="minorHAnsi" w:hAnsiTheme="minorHAnsi"/>
                <w:b/>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w:t>
            </w:r>
            <w:r>
              <w:rPr>
                <w:rFonts w:asciiTheme="minorHAnsi" w:hAnsiTheme="minorHAnsi"/>
                <w:sz w:val="18"/>
                <w:szCs w:val="18"/>
              </w:rPr>
              <w:t xml:space="preserve">Sustainability and resilience dimensions and </w:t>
            </w:r>
            <w:r w:rsidRPr="002352B9">
              <w:rPr>
                <w:rFonts w:asciiTheme="minorHAnsi" w:hAnsiTheme="minorHAnsi"/>
                <w:sz w:val="18"/>
                <w:szCs w:val="18"/>
              </w:rPr>
              <w:t xml:space="preserve">impacts were </w:t>
            </w:r>
            <w:r>
              <w:rPr>
                <w:rFonts w:asciiTheme="minorHAnsi" w:hAnsiTheme="minorHAnsi"/>
                <w:sz w:val="18"/>
                <w:szCs w:val="18"/>
              </w:rPr>
              <w:t xml:space="preserve">not </w:t>
            </w:r>
            <w:r w:rsidRPr="002352B9">
              <w:rPr>
                <w:rFonts w:asciiTheme="minorHAnsi" w:hAnsiTheme="minorHAnsi"/>
                <w:sz w:val="18"/>
                <w:szCs w:val="18"/>
              </w:rPr>
              <w:t xml:space="preserve">adequately considered.  </w:t>
            </w:r>
          </w:p>
          <w:p w14:paraId="514A35F7" w14:textId="77777777" w:rsidR="00115335" w:rsidRPr="00AE62A0" w:rsidRDefault="00115335" w:rsidP="000C7A85">
            <w:pPr>
              <w:spacing w:before="20"/>
              <w:rPr>
                <w:sz w:val="16"/>
                <w:szCs w:val="16"/>
              </w:rPr>
            </w:pPr>
            <w:r>
              <w:rPr>
                <w:sz w:val="16"/>
                <w:szCs w:val="16"/>
              </w:rPr>
              <w:lastRenderedPageBreak/>
              <w:t>*</w:t>
            </w:r>
            <w:r w:rsidRPr="00AE62A0">
              <w:rPr>
                <w:sz w:val="16"/>
                <w:szCs w:val="16"/>
              </w:rPr>
              <w:t>Note: Management action or strong management justification must be given for a score of 1</w:t>
            </w:r>
          </w:p>
        </w:tc>
        <w:tc>
          <w:tcPr>
            <w:tcW w:w="5220" w:type="dxa"/>
            <w:gridSpan w:val="3"/>
            <w:shd w:val="clear" w:color="auto" w:fill="auto"/>
            <w:vAlign w:val="center"/>
          </w:tcPr>
          <w:p w14:paraId="270524DE" w14:textId="3F0EF0A8" w:rsidR="00115335" w:rsidRPr="002352B9" w:rsidRDefault="00115335" w:rsidP="000C7A85">
            <w:pPr>
              <w:jc w:val="center"/>
              <w:rPr>
                <w:sz w:val="18"/>
                <w:szCs w:val="18"/>
              </w:rPr>
            </w:pPr>
          </w:p>
        </w:tc>
        <w:tc>
          <w:tcPr>
            <w:tcW w:w="270" w:type="dxa"/>
            <w:shd w:val="clear" w:color="auto" w:fill="auto"/>
            <w:vAlign w:val="center"/>
          </w:tcPr>
          <w:p w14:paraId="0B640DDA" w14:textId="2BB40F23" w:rsidR="00115335" w:rsidRPr="002352B9" w:rsidRDefault="00115335" w:rsidP="000C7A85">
            <w:pPr>
              <w:jc w:val="center"/>
              <w:rPr>
                <w:sz w:val="18"/>
                <w:szCs w:val="18"/>
              </w:rPr>
            </w:pPr>
          </w:p>
        </w:tc>
      </w:tr>
      <w:tr w:rsidR="00115335" w:rsidRPr="002352B9" w14:paraId="5A566E4F" w14:textId="77777777" w:rsidTr="000C7A85">
        <w:trPr>
          <w:trHeight w:val="233"/>
        </w:trPr>
        <w:tc>
          <w:tcPr>
            <w:tcW w:w="4675" w:type="dxa"/>
            <w:gridSpan w:val="4"/>
            <w:vMerge/>
            <w:shd w:val="clear" w:color="auto" w:fill="auto"/>
          </w:tcPr>
          <w:p w14:paraId="3889357C" w14:textId="77777777" w:rsidR="00115335" w:rsidRPr="002352B9" w:rsidRDefault="00115335" w:rsidP="000C7A85">
            <w:pPr>
              <w:spacing w:before="120"/>
              <w:ind w:left="245" w:hanging="245"/>
              <w:rPr>
                <w:b/>
                <w:color w:val="000000" w:themeColor="text1"/>
                <w:sz w:val="18"/>
                <w:szCs w:val="18"/>
              </w:rPr>
            </w:pPr>
          </w:p>
        </w:tc>
        <w:tc>
          <w:tcPr>
            <w:tcW w:w="5490" w:type="dxa"/>
            <w:gridSpan w:val="4"/>
            <w:tcBorders>
              <w:bottom w:val="single" w:sz="4" w:space="0" w:color="000000" w:themeColor="text1"/>
            </w:tcBorders>
            <w:shd w:val="clear" w:color="auto" w:fill="auto"/>
            <w:vAlign w:val="center"/>
          </w:tcPr>
          <w:p w14:paraId="02D5ACE5" w14:textId="3292B7B5" w:rsidR="00115335" w:rsidRPr="002352B9" w:rsidDel="002053F6" w:rsidRDefault="00A3585B" w:rsidP="000C7A85">
            <w:pPr>
              <w:jc w:val="center"/>
              <w:rPr>
                <w:sz w:val="18"/>
                <w:szCs w:val="18"/>
              </w:rPr>
            </w:pPr>
            <w:r>
              <w:rPr>
                <w:sz w:val="18"/>
                <w:szCs w:val="18"/>
              </w:rPr>
              <w:t>2</w:t>
            </w:r>
          </w:p>
        </w:tc>
      </w:tr>
      <w:tr w:rsidR="00115335" w:rsidRPr="002352B9" w14:paraId="1ABE0D90" w14:textId="77777777" w:rsidTr="000C7A85">
        <w:trPr>
          <w:trHeight w:val="922"/>
        </w:trPr>
        <w:tc>
          <w:tcPr>
            <w:tcW w:w="4675" w:type="dxa"/>
            <w:gridSpan w:val="4"/>
            <w:vMerge/>
            <w:tcBorders>
              <w:bottom w:val="single" w:sz="4" w:space="0" w:color="000000" w:themeColor="text1"/>
            </w:tcBorders>
            <w:shd w:val="clear" w:color="auto" w:fill="auto"/>
          </w:tcPr>
          <w:p w14:paraId="40D2B17B" w14:textId="77777777" w:rsidR="00115335" w:rsidRPr="002352B9" w:rsidRDefault="00115335" w:rsidP="000C7A85">
            <w:pPr>
              <w:spacing w:before="120"/>
              <w:ind w:left="245" w:hanging="245"/>
              <w:rPr>
                <w:b/>
                <w:color w:val="000000" w:themeColor="text1"/>
                <w:sz w:val="18"/>
                <w:szCs w:val="18"/>
              </w:rPr>
            </w:pPr>
          </w:p>
        </w:tc>
        <w:tc>
          <w:tcPr>
            <w:tcW w:w="5490" w:type="dxa"/>
            <w:gridSpan w:val="4"/>
            <w:tcBorders>
              <w:bottom w:val="single" w:sz="4" w:space="0" w:color="000000" w:themeColor="text1"/>
            </w:tcBorders>
            <w:shd w:val="clear" w:color="auto" w:fill="auto"/>
          </w:tcPr>
          <w:p w14:paraId="10688BD1" w14:textId="77777777" w:rsidR="00115335" w:rsidRDefault="00115335" w:rsidP="000C7A85">
            <w:pPr>
              <w:jc w:val="center"/>
              <w:rPr>
                <w:b/>
                <w:sz w:val="18"/>
                <w:szCs w:val="18"/>
              </w:rPr>
            </w:pPr>
            <w:r w:rsidRPr="002352B9">
              <w:rPr>
                <w:b/>
                <w:sz w:val="18"/>
                <w:szCs w:val="18"/>
              </w:rPr>
              <w:t>Evidence</w:t>
            </w:r>
          </w:p>
          <w:p w14:paraId="6DEF91EC" w14:textId="06AB3D64" w:rsidR="00D921FA" w:rsidRPr="00D921FA" w:rsidDel="002053F6" w:rsidRDefault="0064168C" w:rsidP="00D921FA">
            <w:pPr>
              <w:rPr>
                <w:bCs/>
                <w:sz w:val="18"/>
                <w:szCs w:val="18"/>
              </w:rPr>
            </w:pPr>
            <w:r w:rsidRPr="0064168C">
              <w:rPr>
                <w:bCs/>
                <w:sz w:val="18"/>
                <w:szCs w:val="18"/>
              </w:rPr>
              <w:t xml:space="preserve">The project does not affect the environmental sustainability, as it is aiming at strengthening capacities of employees of the relevant departments of </w:t>
            </w:r>
            <w:proofErr w:type="spellStart"/>
            <w:r w:rsidRPr="0064168C">
              <w:rPr>
                <w:bCs/>
                <w:sz w:val="18"/>
                <w:szCs w:val="18"/>
              </w:rPr>
              <w:t>Turkmenstat</w:t>
            </w:r>
            <w:proofErr w:type="spellEnd"/>
            <w:r w:rsidR="00D921FA" w:rsidRPr="00D921FA">
              <w:rPr>
                <w:bCs/>
                <w:sz w:val="18"/>
                <w:szCs w:val="18"/>
              </w:rPr>
              <w:t xml:space="preserve">. </w:t>
            </w:r>
          </w:p>
        </w:tc>
      </w:tr>
      <w:tr w:rsidR="00115335" w:rsidRPr="002352B9" w14:paraId="3077DEF5" w14:textId="77777777" w:rsidTr="000C7A85">
        <w:trPr>
          <w:trHeight w:val="338"/>
        </w:trPr>
        <w:tc>
          <w:tcPr>
            <w:tcW w:w="4675" w:type="dxa"/>
            <w:gridSpan w:val="4"/>
            <w:vMerge w:val="restart"/>
            <w:shd w:val="clear" w:color="auto" w:fill="auto"/>
          </w:tcPr>
          <w:p w14:paraId="081B067D" w14:textId="77777777" w:rsidR="00115335" w:rsidRPr="00B06A8A" w:rsidRDefault="00115335" w:rsidP="000C7A85">
            <w:pPr>
              <w:spacing w:before="120" w:after="120"/>
              <w:rPr>
                <w:sz w:val="18"/>
                <w:szCs w:val="18"/>
              </w:rPr>
            </w:pPr>
            <w:r>
              <w:rPr>
                <w:b/>
                <w:sz w:val="18"/>
                <w:szCs w:val="18"/>
              </w:rPr>
              <w:t>10</w:t>
            </w:r>
            <w:r w:rsidRPr="002352B9">
              <w:rPr>
                <w:b/>
                <w:sz w:val="18"/>
                <w:szCs w:val="18"/>
              </w:rPr>
              <w:t xml:space="preserve">. </w:t>
            </w:r>
            <w:r>
              <w:rPr>
                <w:b/>
                <w:sz w:val="18"/>
                <w:szCs w:val="18"/>
              </w:rPr>
              <w:t>H</w:t>
            </w:r>
            <w:r w:rsidRPr="002352B9">
              <w:rPr>
                <w:b/>
                <w:sz w:val="18"/>
                <w:szCs w:val="18"/>
              </w:rPr>
              <w:t>as the Social and Environmental Screening Procedure (SESP) been conducted to identify potential social and environmental impacts and risks?</w:t>
            </w:r>
            <w:r>
              <w:rPr>
                <w:b/>
                <w:sz w:val="18"/>
                <w:szCs w:val="18"/>
              </w:rPr>
              <w:t xml:space="preserve"> </w:t>
            </w:r>
            <w:r>
              <w:rPr>
                <w:b/>
                <w:color w:val="000000" w:themeColor="text1"/>
                <w:sz w:val="18"/>
                <w:szCs w:val="18"/>
              </w:rPr>
              <w:t xml:space="preserve"> </w:t>
            </w:r>
            <w:r>
              <w:rPr>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Pr="00AE62A0">
              <w:rPr>
                <w:sz w:val="18"/>
                <w:szCs w:val="18"/>
              </w:rPr>
              <w:t xml:space="preserve"> [if yes, upload</w:t>
            </w:r>
            <w:r>
              <w:rPr>
                <w:sz w:val="18"/>
                <w:szCs w:val="18"/>
              </w:rPr>
              <w:t xml:space="preserve"> the completed checklist. If SESP is not required, provide the reason for the exemption in the evidence section.</w:t>
            </w:r>
            <w:r w:rsidRPr="00AE62A0">
              <w:rPr>
                <w:sz w:val="18"/>
                <w:szCs w:val="18"/>
              </w:rPr>
              <w:t>]</w:t>
            </w:r>
          </w:p>
        </w:tc>
        <w:tc>
          <w:tcPr>
            <w:tcW w:w="5220" w:type="dxa"/>
            <w:gridSpan w:val="3"/>
            <w:shd w:val="clear" w:color="auto" w:fill="auto"/>
            <w:vAlign w:val="center"/>
          </w:tcPr>
          <w:p w14:paraId="0FD48D3B" w14:textId="77777777" w:rsidR="00115335" w:rsidRPr="002352B9" w:rsidRDefault="00115335" w:rsidP="000C7A85">
            <w:pPr>
              <w:jc w:val="center"/>
              <w:rPr>
                <w:sz w:val="18"/>
                <w:szCs w:val="18"/>
              </w:rPr>
            </w:pPr>
            <w:r w:rsidRPr="002352B9">
              <w:rPr>
                <w:sz w:val="18"/>
                <w:szCs w:val="18"/>
              </w:rPr>
              <w:t>Yes</w:t>
            </w:r>
          </w:p>
        </w:tc>
        <w:tc>
          <w:tcPr>
            <w:tcW w:w="270" w:type="dxa"/>
            <w:tcBorders>
              <w:bottom w:val="single" w:sz="4" w:space="0" w:color="000000" w:themeColor="text1"/>
            </w:tcBorders>
            <w:shd w:val="clear" w:color="auto" w:fill="auto"/>
            <w:vAlign w:val="center"/>
          </w:tcPr>
          <w:p w14:paraId="683ABD2A" w14:textId="54045EFC" w:rsidR="00115335" w:rsidRPr="002352B9" w:rsidRDefault="00115335" w:rsidP="000C7A85">
            <w:pPr>
              <w:jc w:val="center"/>
              <w:rPr>
                <w:sz w:val="18"/>
                <w:szCs w:val="18"/>
              </w:rPr>
            </w:pPr>
          </w:p>
        </w:tc>
      </w:tr>
      <w:tr w:rsidR="00115335" w:rsidRPr="002352B9" w14:paraId="523547B6" w14:textId="77777777" w:rsidTr="000C7A85">
        <w:trPr>
          <w:trHeight w:val="337"/>
        </w:trPr>
        <w:tc>
          <w:tcPr>
            <w:tcW w:w="4675" w:type="dxa"/>
            <w:gridSpan w:val="4"/>
            <w:vMerge/>
            <w:tcBorders>
              <w:bottom w:val="single" w:sz="4" w:space="0" w:color="000000" w:themeColor="text1"/>
            </w:tcBorders>
            <w:shd w:val="clear" w:color="auto" w:fill="auto"/>
          </w:tcPr>
          <w:p w14:paraId="01B129A9" w14:textId="77777777" w:rsidR="00115335" w:rsidRPr="002352B9" w:rsidRDefault="00115335" w:rsidP="000C7A85">
            <w:pPr>
              <w:spacing w:before="120" w:after="120"/>
              <w:rPr>
                <w:b/>
                <w:sz w:val="18"/>
                <w:szCs w:val="18"/>
              </w:rPr>
            </w:pPr>
          </w:p>
        </w:tc>
        <w:tc>
          <w:tcPr>
            <w:tcW w:w="5490" w:type="dxa"/>
            <w:gridSpan w:val="4"/>
            <w:tcBorders>
              <w:bottom w:val="single" w:sz="4" w:space="0" w:color="000000" w:themeColor="text1"/>
            </w:tcBorders>
            <w:shd w:val="clear" w:color="auto" w:fill="auto"/>
            <w:vAlign w:val="center"/>
          </w:tcPr>
          <w:p w14:paraId="0497E4E8" w14:textId="78CCB1F5" w:rsidR="00115335" w:rsidRPr="002352B9" w:rsidRDefault="000600F4" w:rsidP="000C7A85">
            <w:pPr>
              <w:jc w:val="center"/>
              <w:rPr>
                <w:sz w:val="18"/>
                <w:szCs w:val="18"/>
              </w:rPr>
            </w:pPr>
            <w:r>
              <w:rPr>
                <w:sz w:val="18"/>
                <w:szCs w:val="18"/>
              </w:rPr>
              <w:t>SESP is attached</w:t>
            </w:r>
          </w:p>
        </w:tc>
      </w:tr>
      <w:tr w:rsidR="00115335" w:rsidRPr="002352B9" w14:paraId="4AF10862" w14:textId="77777777" w:rsidTr="000C7A85">
        <w:trPr>
          <w:trHeight w:val="458"/>
        </w:trPr>
        <w:tc>
          <w:tcPr>
            <w:tcW w:w="10165" w:type="dxa"/>
            <w:gridSpan w:val="8"/>
            <w:shd w:val="clear" w:color="auto" w:fill="A8D08D" w:themeFill="accent6" w:themeFillTint="99"/>
            <w:vAlign w:val="center"/>
          </w:tcPr>
          <w:p w14:paraId="610D0120" w14:textId="77777777" w:rsidR="00115335" w:rsidRPr="002352B9" w:rsidRDefault="00115335" w:rsidP="000C7A85">
            <w:pPr>
              <w:pStyle w:val="ListParagraph"/>
              <w:spacing w:before="20" w:after="20"/>
              <w:ind w:left="157"/>
              <w:rPr>
                <w:rFonts w:asciiTheme="minorHAnsi" w:hAnsiTheme="minorHAnsi"/>
                <w:sz w:val="18"/>
                <w:szCs w:val="20"/>
              </w:rPr>
            </w:pPr>
            <w:bookmarkStart w:id="5" w:name="_Hlk499540311"/>
            <w:r w:rsidRPr="008E2166">
              <w:rPr>
                <w:rFonts w:asciiTheme="minorHAnsi" w:hAnsiTheme="minorHAnsi"/>
                <w:b/>
                <w:smallCaps/>
                <w:sz w:val="28"/>
                <w:szCs w:val="20"/>
                <w:shd w:val="clear" w:color="auto" w:fill="A8D08D" w:themeFill="accent6" w:themeFillTint="99"/>
              </w:rPr>
              <w:t>Management</w:t>
            </w:r>
            <w:r w:rsidRPr="002352B9">
              <w:rPr>
                <w:rFonts w:asciiTheme="minorHAnsi" w:hAnsiTheme="minorHAnsi"/>
                <w:b/>
                <w:smallCaps/>
                <w:sz w:val="28"/>
                <w:szCs w:val="20"/>
              </w:rPr>
              <w:t xml:space="preserve"> &amp; Monitoring</w:t>
            </w:r>
          </w:p>
        </w:tc>
      </w:tr>
      <w:tr w:rsidR="00D00C51" w:rsidRPr="002352B9" w14:paraId="32BBA34B" w14:textId="77777777" w:rsidTr="00D5445E">
        <w:trPr>
          <w:trHeight w:val="242"/>
        </w:trPr>
        <w:tc>
          <w:tcPr>
            <w:tcW w:w="4675" w:type="dxa"/>
            <w:gridSpan w:val="4"/>
            <w:vMerge w:val="restart"/>
            <w:shd w:val="clear" w:color="auto" w:fill="auto"/>
          </w:tcPr>
          <w:p w14:paraId="1BDB76B0" w14:textId="77777777" w:rsidR="00D00C51" w:rsidRPr="003F26C0" w:rsidRDefault="00D00C51" w:rsidP="000C7A85">
            <w:pPr>
              <w:pStyle w:val="ListParagraph"/>
              <w:numPr>
                <w:ilvl w:val="0"/>
                <w:numId w:val="12"/>
              </w:numPr>
              <w:spacing w:before="120" w:after="20"/>
              <w:ind w:left="245" w:hanging="270"/>
              <w:rPr>
                <w:rFonts w:asciiTheme="minorHAnsi" w:hAnsiTheme="minorHAnsi" w:cstheme="minorHAnsi"/>
                <w:sz w:val="18"/>
                <w:szCs w:val="18"/>
              </w:rPr>
            </w:pPr>
            <w:r w:rsidRPr="003F26C0">
              <w:rPr>
                <w:rFonts w:asciiTheme="minorHAnsi" w:hAnsiTheme="minorHAnsi" w:cstheme="minorHAnsi"/>
                <w:b/>
                <w:sz w:val="18"/>
                <w:szCs w:val="18"/>
              </w:rPr>
              <w:t>Does the project have a strong results framework?</w:t>
            </w:r>
            <w:r w:rsidRPr="003F26C0">
              <w:rPr>
                <w:rFonts w:asciiTheme="minorHAnsi" w:hAnsiTheme="minorHAnsi" w:cstheme="minorHAnsi"/>
                <w:sz w:val="18"/>
                <w:szCs w:val="18"/>
              </w:rPr>
              <w:t xml:space="preserve"> </w:t>
            </w:r>
          </w:p>
          <w:p w14:paraId="4D6504AB" w14:textId="77777777" w:rsidR="00D00C51" w:rsidRPr="002352B9" w:rsidRDefault="00D00C51" w:rsidP="000C7A85">
            <w:pPr>
              <w:pStyle w:val="ListParagraph"/>
              <w:numPr>
                <w:ilvl w:val="0"/>
                <w:numId w:val="3"/>
              </w:numPr>
              <w:spacing w:before="20" w:after="20"/>
              <w:ind w:left="607" w:hanging="270"/>
              <w:rPr>
                <w:rFonts w:asciiTheme="minorHAnsi" w:hAnsiTheme="minorHAnsi"/>
                <w:sz w:val="18"/>
                <w:szCs w:val="18"/>
              </w:rPr>
            </w:pPr>
            <w:r w:rsidRPr="00FF6F23">
              <w:rPr>
                <w:rFonts w:asciiTheme="minorHAnsi" w:hAnsiTheme="minorHAnsi"/>
                <w:b/>
                <w:sz w:val="18"/>
                <w:szCs w:val="18"/>
                <w:u w:val="single"/>
              </w:rPr>
              <w:t>3:</w:t>
            </w:r>
            <w:r w:rsidRPr="00FF6F23">
              <w:rPr>
                <w:rFonts w:asciiTheme="minorHAnsi" w:hAnsiTheme="minorHAnsi"/>
                <w:sz w:val="18"/>
                <w:szCs w:val="18"/>
              </w:rPr>
              <w:t xml:space="preserve"> The project’s selection</w:t>
            </w:r>
            <w:r w:rsidRPr="002352B9">
              <w:rPr>
                <w:rFonts w:asciiTheme="minorHAnsi" w:hAnsiTheme="minorHAnsi"/>
                <w:sz w:val="18"/>
                <w:szCs w:val="18"/>
              </w:rPr>
              <w:t xml:space="preserve"> of outputs and activities are</w:t>
            </w:r>
            <w:r>
              <w:rPr>
                <w:rFonts w:asciiTheme="minorHAnsi" w:hAnsiTheme="minorHAnsi"/>
                <w:sz w:val="18"/>
                <w:szCs w:val="18"/>
              </w:rPr>
              <w:t xml:space="preserve"> at</w:t>
            </w:r>
            <w:r w:rsidRPr="002352B9">
              <w:rPr>
                <w:rFonts w:asciiTheme="minorHAnsi" w:hAnsiTheme="minorHAnsi"/>
                <w:sz w:val="18"/>
                <w:szCs w:val="18"/>
              </w:rPr>
              <w:t xml:space="preserve"> an appropriate level. Outputs are accompanied by SMART, results-oriented indicators that measure the key expected </w:t>
            </w:r>
            <w:r>
              <w:rPr>
                <w:rFonts w:asciiTheme="minorHAnsi" w:hAnsiTheme="minorHAnsi"/>
                <w:sz w:val="18"/>
                <w:szCs w:val="18"/>
              </w:rPr>
              <w:t xml:space="preserve">development </w:t>
            </w:r>
            <w:r w:rsidRPr="002352B9">
              <w:rPr>
                <w:rFonts w:asciiTheme="minorHAnsi" w:hAnsiTheme="minorHAnsi"/>
                <w:sz w:val="18"/>
                <w:szCs w:val="18"/>
              </w:rPr>
              <w:t>changes, each with credible data sources and populated baselines and targets, including gender sensitive</w:t>
            </w:r>
            <w:r>
              <w:rPr>
                <w:rFonts w:asciiTheme="minorHAnsi" w:hAnsiTheme="minorHAnsi"/>
                <w:sz w:val="18"/>
                <w:szCs w:val="18"/>
              </w:rPr>
              <w:t>, target group focused</w:t>
            </w:r>
            <w:r w:rsidRPr="002352B9">
              <w:rPr>
                <w:rFonts w:asciiTheme="minorHAnsi" w:hAnsiTheme="minorHAnsi"/>
                <w:sz w:val="18"/>
                <w:szCs w:val="18"/>
              </w:rPr>
              <w:t xml:space="preserve">, sex-disaggregated indicators where appropriate. </w:t>
            </w:r>
            <w:r w:rsidRPr="002352B9">
              <w:rPr>
                <w:rFonts w:asciiTheme="minorHAnsi" w:hAnsiTheme="minorHAnsi"/>
                <w:i/>
                <w:sz w:val="18"/>
                <w:szCs w:val="18"/>
              </w:rPr>
              <w:t>(</w:t>
            </w:r>
            <w:r w:rsidRPr="00A42383">
              <w:rPr>
                <w:rFonts w:asciiTheme="minorHAnsi" w:hAnsiTheme="minorHAnsi"/>
                <w:i/>
                <w:sz w:val="18"/>
                <w:szCs w:val="18"/>
              </w:rPr>
              <w:t>all</w:t>
            </w:r>
            <w:r w:rsidRPr="002352B9">
              <w:rPr>
                <w:rFonts w:asciiTheme="minorHAnsi" w:hAnsiTheme="minorHAnsi"/>
                <w:i/>
                <w:sz w:val="18"/>
                <w:szCs w:val="18"/>
              </w:rPr>
              <w:t xml:space="preserve"> must be true)</w:t>
            </w:r>
          </w:p>
          <w:p w14:paraId="3770FFF2" w14:textId="77777777" w:rsidR="00D00C51" w:rsidRPr="002352B9" w:rsidRDefault="00D00C51"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The project’s selection of outputs and activities are at an appropriate level. Outputs are accompanied by SMART, results-oriented indicators, but baselines, targets and data sources may not yet be fully specified. Some use of </w:t>
            </w:r>
            <w:r>
              <w:rPr>
                <w:rFonts w:asciiTheme="minorHAnsi" w:hAnsiTheme="minorHAnsi"/>
                <w:sz w:val="18"/>
                <w:szCs w:val="18"/>
              </w:rPr>
              <w:t>target group focused</w:t>
            </w:r>
            <w:r w:rsidRPr="002352B9">
              <w:rPr>
                <w:rFonts w:asciiTheme="minorHAnsi" w:hAnsiTheme="minorHAnsi"/>
                <w:sz w:val="18"/>
                <w:szCs w:val="18"/>
              </w:rPr>
              <w:t xml:space="preserve">, sex-disaggregated indicators, as appropriate. </w:t>
            </w:r>
            <w:r w:rsidRPr="002352B9">
              <w:rPr>
                <w:rFonts w:asciiTheme="minorHAnsi" w:hAnsiTheme="minorHAnsi"/>
                <w:i/>
                <w:sz w:val="18"/>
                <w:szCs w:val="18"/>
              </w:rPr>
              <w:t>(</w:t>
            </w:r>
            <w:r w:rsidRPr="00A42383">
              <w:rPr>
                <w:rFonts w:asciiTheme="minorHAnsi" w:hAnsiTheme="minorHAnsi"/>
                <w:i/>
                <w:sz w:val="18"/>
                <w:szCs w:val="18"/>
              </w:rPr>
              <w:t>all</w:t>
            </w:r>
            <w:r w:rsidRPr="002352B9">
              <w:rPr>
                <w:rFonts w:asciiTheme="minorHAnsi" w:hAnsiTheme="minorHAnsi"/>
                <w:i/>
                <w:sz w:val="18"/>
                <w:szCs w:val="18"/>
              </w:rPr>
              <w:t xml:space="preserve"> must be true)</w:t>
            </w:r>
          </w:p>
          <w:p w14:paraId="0517A901" w14:textId="77777777" w:rsidR="00D00C51" w:rsidRPr="002352B9" w:rsidRDefault="00D00C51" w:rsidP="000C7A85">
            <w:pPr>
              <w:pStyle w:val="ListParagraph"/>
              <w:numPr>
                <w:ilvl w:val="0"/>
                <w:numId w:val="3"/>
              </w:numPr>
              <w:tabs>
                <w:tab w:val="left" w:pos="5715"/>
              </w:tabs>
              <w:spacing w:before="20" w:after="20"/>
              <w:ind w:left="607" w:hanging="270"/>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w:t>
            </w:r>
            <w:r>
              <w:rPr>
                <w:rFonts w:asciiTheme="minorHAnsi" w:hAnsiTheme="minorHAnsi"/>
                <w:sz w:val="18"/>
                <w:szCs w:val="18"/>
              </w:rPr>
              <w:t>T</w:t>
            </w:r>
            <w:r w:rsidRPr="002352B9">
              <w:rPr>
                <w:rFonts w:asciiTheme="minorHAnsi" w:hAnsiTheme="minorHAnsi"/>
                <w:sz w:val="18"/>
                <w:szCs w:val="18"/>
              </w:rPr>
              <w:t xml:space="preserve">he project’s selection of outputs and activities are not at an appropriate level; outputs are </w:t>
            </w:r>
            <w:r w:rsidRPr="00075440">
              <w:rPr>
                <w:rFonts w:asciiTheme="minorHAnsi" w:hAnsiTheme="minorHAnsi"/>
                <w:sz w:val="18"/>
                <w:szCs w:val="18"/>
              </w:rPr>
              <w:t>not</w:t>
            </w:r>
            <w:r w:rsidRPr="002352B9">
              <w:rPr>
                <w:rFonts w:asciiTheme="minorHAnsi" w:hAnsiTheme="minorHAnsi"/>
                <w:sz w:val="18"/>
                <w:szCs w:val="18"/>
              </w:rPr>
              <w:t xml:space="preserve"> accompanied by SMART, results-oriented indicators that measure the ex</w:t>
            </w:r>
            <w:r>
              <w:rPr>
                <w:rFonts w:asciiTheme="minorHAnsi" w:hAnsiTheme="minorHAnsi"/>
                <w:sz w:val="18"/>
                <w:szCs w:val="18"/>
              </w:rPr>
              <w:t>pected change</w:t>
            </w:r>
            <w:r w:rsidRPr="002352B9">
              <w:rPr>
                <w:rFonts w:asciiTheme="minorHAnsi" w:hAnsiTheme="minorHAnsi"/>
                <w:sz w:val="18"/>
                <w:szCs w:val="18"/>
              </w:rPr>
              <w:t xml:space="preserve"> and have not been populated with baselines and targets; data sources are not specified, and/or no gender sensitive, sex-disaggregation of indicators.</w:t>
            </w:r>
            <w:r>
              <w:rPr>
                <w:rFonts w:asciiTheme="minorHAnsi" w:hAnsiTheme="minorHAnsi"/>
                <w:sz w:val="18"/>
                <w:szCs w:val="18"/>
              </w:rPr>
              <w:t xml:space="preserve"> </w:t>
            </w:r>
            <w:r w:rsidRPr="00C47C02">
              <w:rPr>
                <w:rFonts w:asciiTheme="minorHAnsi" w:hAnsiTheme="minorHAnsi"/>
                <w:i/>
                <w:sz w:val="18"/>
                <w:szCs w:val="18"/>
              </w:rPr>
              <w:t>(if any is true)</w:t>
            </w:r>
          </w:p>
          <w:p w14:paraId="77BB46C7" w14:textId="77777777" w:rsidR="00D00C51" w:rsidRPr="002352B9" w:rsidRDefault="00D00C51" w:rsidP="000C7A85">
            <w:pPr>
              <w:tabs>
                <w:tab w:val="left" w:pos="5715"/>
              </w:tabs>
              <w:spacing w:before="60"/>
              <w:rPr>
                <w:sz w:val="18"/>
                <w:szCs w:val="18"/>
              </w:rPr>
            </w:pPr>
            <w:r w:rsidRPr="002352B9">
              <w:rPr>
                <w:sz w:val="18"/>
                <w:szCs w:val="18"/>
              </w:rPr>
              <w:t xml:space="preserve">*Note: </w:t>
            </w:r>
            <w:r w:rsidRPr="002352B9">
              <w:rPr>
                <w:sz w:val="16"/>
                <w:szCs w:val="16"/>
              </w:rPr>
              <w:t xml:space="preserve"> Management Action or strong management justification must be given for a score of 1</w:t>
            </w:r>
          </w:p>
        </w:tc>
        <w:tc>
          <w:tcPr>
            <w:tcW w:w="5490" w:type="dxa"/>
            <w:gridSpan w:val="4"/>
            <w:shd w:val="clear" w:color="auto" w:fill="auto"/>
          </w:tcPr>
          <w:p w14:paraId="27578944" w14:textId="0DE5DE65" w:rsidR="00D00C51" w:rsidRPr="002352B9" w:rsidRDefault="00D00C51" w:rsidP="000C7A85">
            <w:pPr>
              <w:jc w:val="center"/>
              <w:rPr>
                <w:sz w:val="18"/>
                <w:szCs w:val="18"/>
              </w:rPr>
            </w:pPr>
          </w:p>
          <w:p w14:paraId="53CE7718" w14:textId="46918981" w:rsidR="00D00C51" w:rsidRPr="002352B9" w:rsidRDefault="00D00C51" w:rsidP="000C7A85">
            <w:pPr>
              <w:jc w:val="center"/>
              <w:rPr>
                <w:sz w:val="18"/>
                <w:szCs w:val="18"/>
              </w:rPr>
            </w:pPr>
          </w:p>
        </w:tc>
      </w:tr>
      <w:tr w:rsidR="00115335" w:rsidRPr="002352B9" w14:paraId="70756B9D" w14:textId="77777777" w:rsidTr="000C7A85">
        <w:trPr>
          <w:trHeight w:val="165"/>
        </w:trPr>
        <w:tc>
          <w:tcPr>
            <w:tcW w:w="4675" w:type="dxa"/>
            <w:gridSpan w:val="4"/>
            <w:vMerge/>
            <w:shd w:val="clear" w:color="auto" w:fill="auto"/>
          </w:tcPr>
          <w:p w14:paraId="63744A56" w14:textId="77777777" w:rsidR="00115335" w:rsidRPr="002352B9" w:rsidRDefault="00115335" w:rsidP="000C7A85">
            <w:pPr>
              <w:pStyle w:val="ListParagraph"/>
              <w:numPr>
                <w:ilvl w:val="0"/>
                <w:numId w:val="6"/>
              </w:numPr>
              <w:spacing w:before="20" w:after="20"/>
              <w:ind w:left="247" w:hanging="270"/>
              <w:rPr>
                <w:rFonts w:asciiTheme="minorHAnsi" w:hAnsiTheme="minorHAnsi"/>
                <w:b/>
                <w:sz w:val="18"/>
                <w:szCs w:val="18"/>
              </w:rPr>
            </w:pPr>
          </w:p>
        </w:tc>
        <w:tc>
          <w:tcPr>
            <w:tcW w:w="5490" w:type="dxa"/>
            <w:gridSpan w:val="4"/>
            <w:tcBorders>
              <w:bottom w:val="single" w:sz="4" w:space="0" w:color="000000" w:themeColor="text1"/>
            </w:tcBorders>
            <w:shd w:val="clear" w:color="auto" w:fill="auto"/>
          </w:tcPr>
          <w:p w14:paraId="7F54BA20" w14:textId="5ED9B116" w:rsidR="00115335" w:rsidRPr="002352B9" w:rsidRDefault="008B7A99" w:rsidP="002E796A">
            <w:pPr>
              <w:rPr>
                <w:sz w:val="18"/>
                <w:szCs w:val="18"/>
              </w:rPr>
            </w:pPr>
            <w:r>
              <w:rPr>
                <w:sz w:val="18"/>
                <w:szCs w:val="18"/>
              </w:rPr>
              <w:t>2</w:t>
            </w:r>
          </w:p>
        </w:tc>
      </w:tr>
      <w:tr w:rsidR="00115335" w:rsidRPr="002352B9" w14:paraId="4CA49FD0" w14:textId="77777777" w:rsidTr="000C7A85">
        <w:trPr>
          <w:trHeight w:val="1383"/>
        </w:trPr>
        <w:tc>
          <w:tcPr>
            <w:tcW w:w="4675" w:type="dxa"/>
            <w:gridSpan w:val="4"/>
            <w:vMerge/>
            <w:tcBorders>
              <w:bottom w:val="single" w:sz="4" w:space="0" w:color="000000" w:themeColor="text1"/>
            </w:tcBorders>
            <w:shd w:val="clear" w:color="auto" w:fill="auto"/>
          </w:tcPr>
          <w:p w14:paraId="63AE47F7" w14:textId="77777777" w:rsidR="00115335" w:rsidRPr="002352B9" w:rsidRDefault="00115335" w:rsidP="000C7A85">
            <w:pPr>
              <w:pStyle w:val="ListParagraph"/>
              <w:numPr>
                <w:ilvl w:val="0"/>
                <w:numId w:val="6"/>
              </w:numPr>
              <w:spacing w:before="20" w:after="20"/>
              <w:ind w:left="247" w:hanging="270"/>
              <w:rPr>
                <w:rFonts w:asciiTheme="minorHAnsi" w:hAnsiTheme="minorHAnsi"/>
                <w:b/>
                <w:sz w:val="18"/>
                <w:szCs w:val="18"/>
              </w:rPr>
            </w:pPr>
          </w:p>
        </w:tc>
        <w:tc>
          <w:tcPr>
            <w:tcW w:w="5490" w:type="dxa"/>
            <w:gridSpan w:val="4"/>
            <w:tcBorders>
              <w:bottom w:val="single" w:sz="4" w:space="0" w:color="000000" w:themeColor="text1"/>
            </w:tcBorders>
            <w:shd w:val="clear" w:color="auto" w:fill="auto"/>
          </w:tcPr>
          <w:p w14:paraId="0FD8DDD0" w14:textId="77777777" w:rsidR="00115335" w:rsidRDefault="00115335" w:rsidP="000C7A85">
            <w:pPr>
              <w:jc w:val="center"/>
              <w:rPr>
                <w:b/>
                <w:sz w:val="18"/>
                <w:szCs w:val="18"/>
              </w:rPr>
            </w:pPr>
            <w:r w:rsidRPr="002352B9">
              <w:rPr>
                <w:b/>
                <w:sz w:val="18"/>
                <w:szCs w:val="18"/>
              </w:rPr>
              <w:t>Evidence</w:t>
            </w:r>
          </w:p>
          <w:p w14:paraId="300BB828" w14:textId="07ED907E" w:rsidR="002E796A" w:rsidRPr="002E796A" w:rsidRDefault="002E796A" w:rsidP="00F079DF">
            <w:pPr>
              <w:rPr>
                <w:bCs/>
                <w:sz w:val="18"/>
                <w:szCs w:val="18"/>
              </w:rPr>
            </w:pPr>
            <w:r w:rsidRPr="002E796A">
              <w:rPr>
                <w:bCs/>
                <w:sz w:val="18"/>
                <w:szCs w:val="18"/>
              </w:rPr>
              <w:t>Baselines, targets and data sources are ful</w:t>
            </w:r>
            <w:r>
              <w:rPr>
                <w:bCs/>
                <w:sz w:val="18"/>
                <w:szCs w:val="18"/>
              </w:rPr>
              <w:t>l</w:t>
            </w:r>
            <w:r w:rsidRPr="002E796A">
              <w:rPr>
                <w:bCs/>
                <w:sz w:val="18"/>
                <w:szCs w:val="18"/>
              </w:rPr>
              <w:t>y specified</w:t>
            </w:r>
            <w:r>
              <w:rPr>
                <w:bCs/>
                <w:sz w:val="18"/>
                <w:szCs w:val="18"/>
              </w:rPr>
              <w:t xml:space="preserve"> in the project document with outputs accompanies by SMART. </w:t>
            </w:r>
            <w:r w:rsidR="00EC6476">
              <w:rPr>
                <w:bCs/>
                <w:sz w:val="18"/>
                <w:szCs w:val="18"/>
              </w:rPr>
              <w:t xml:space="preserve">Please see attached </w:t>
            </w:r>
            <w:proofErr w:type="spellStart"/>
            <w:r w:rsidR="00EC6476">
              <w:rPr>
                <w:bCs/>
                <w:sz w:val="18"/>
                <w:szCs w:val="18"/>
              </w:rPr>
              <w:t>ProDoc</w:t>
            </w:r>
            <w:proofErr w:type="spellEnd"/>
          </w:p>
        </w:tc>
      </w:tr>
      <w:tr w:rsidR="00115335" w:rsidRPr="002352B9" w14:paraId="66DB1741" w14:textId="77777777" w:rsidTr="000C7A85">
        <w:trPr>
          <w:trHeight w:val="215"/>
        </w:trPr>
        <w:tc>
          <w:tcPr>
            <w:tcW w:w="4675" w:type="dxa"/>
            <w:gridSpan w:val="4"/>
            <w:vMerge w:val="restart"/>
            <w:shd w:val="clear" w:color="auto" w:fill="auto"/>
          </w:tcPr>
          <w:p w14:paraId="6293BAC3" w14:textId="77777777" w:rsidR="00115335" w:rsidRPr="002352B9" w:rsidRDefault="00115335" w:rsidP="000C7A85">
            <w:pPr>
              <w:rPr>
                <w:b/>
                <w:sz w:val="18"/>
                <w:szCs w:val="18"/>
              </w:rPr>
            </w:pPr>
            <w:r>
              <w:rPr>
                <w:b/>
                <w:sz w:val="18"/>
                <w:szCs w:val="18"/>
              </w:rPr>
              <w:t>12</w:t>
            </w:r>
            <w:r w:rsidRPr="002352B9">
              <w:rPr>
                <w:b/>
                <w:sz w:val="18"/>
                <w:szCs w:val="18"/>
              </w:rPr>
              <w:t xml:space="preserve">. Is the project’s governance mechanism clearly defined in the project document, including composition of the project board? </w:t>
            </w:r>
          </w:p>
          <w:p w14:paraId="5870C0A0" w14:textId="77777777" w:rsidR="00115335" w:rsidRPr="002352B9" w:rsidRDefault="00115335" w:rsidP="000C7A85">
            <w:pPr>
              <w:pStyle w:val="ListParagraph"/>
              <w:numPr>
                <w:ilvl w:val="0"/>
                <w:numId w:val="3"/>
              </w:numPr>
              <w:ind w:left="607" w:hanging="270"/>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The project’s governance mechanism is fully defined. Individuals have been specified for each position in the governance mechanism (esp</w:t>
            </w:r>
            <w:r>
              <w:rPr>
                <w:rFonts w:asciiTheme="minorHAnsi" w:hAnsiTheme="minorHAnsi"/>
                <w:sz w:val="18"/>
                <w:szCs w:val="18"/>
              </w:rPr>
              <w:t>ecially</w:t>
            </w:r>
            <w:r w:rsidRPr="002352B9">
              <w:rPr>
                <w:rFonts w:asciiTheme="minorHAnsi" w:hAnsiTheme="minorHAnsi"/>
                <w:sz w:val="18"/>
                <w:szCs w:val="18"/>
              </w:rPr>
              <w:t xml:space="preserve"> al</w:t>
            </w:r>
            <w:r>
              <w:rPr>
                <w:rFonts w:asciiTheme="minorHAnsi" w:hAnsiTheme="minorHAnsi"/>
                <w:sz w:val="18"/>
                <w:szCs w:val="18"/>
              </w:rPr>
              <w:t>l members of the project board.) Project Board members have agreed on their roles and responsibilities as specified in the</w:t>
            </w:r>
            <w:r w:rsidRPr="002352B9">
              <w:rPr>
                <w:rFonts w:asciiTheme="minorHAnsi" w:hAnsiTheme="minorHAnsi"/>
                <w:sz w:val="18"/>
                <w:szCs w:val="18"/>
              </w:rPr>
              <w:t xml:space="preserve"> terms of </w:t>
            </w:r>
            <w:r w:rsidRPr="002352B9">
              <w:rPr>
                <w:rFonts w:asciiTheme="minorHAnsi" w:hAnsiTheme="minorHAnsi"/>
                <w:sz w:val="18"/>
                <w:szCs w:val="18"/>
              </w:rPr>
              <w:lastRenderedPageBreak/>
              <w:t>reference</w:t>
            </w:r>
            <w:r>
              <w:rPr>
                <w:rFonts w:asciiTheme="minorHAnsi" w:hAnsiTheme="minorHAnsi"/>
                <w:sz w:val="18"/>
                <w:szCs w:val="18"/>
              </w:rPr>
              <w:t xml:space="preserve">. The </w:t>
            </w:r>
            <w:proofErr w:type="spellStart"/>
            <w:r>
              <w:rPr>
                <w:rFonts w:asciiTheme="minorHAnsi" w:hAnsiTheme="minorHAnsi"/>
                <w:sz w:val="18"/>
                <w:szCs w:val="18"/>
              </w:rPr>
              <w:t>ToR</w:t>
            </w:r>
            <w:proofErr w:type="spellEnd"/>
            <w:r w:rsidRPr="002352B9">
              <w:rPr>
                <w:rFonts w:asciiTheme="minorHAnsi" w:hAnsiTheme="minorHAnsi"/>
                <w:sz w:val="18"/>
                <w:szCs w:val="18"/>
              </w:rPr>
              <w:t xml:space="preserve"> of the project board has been attached to the project document. </w:t>
            </w:r>
            <w:r w:rsidRPr="002352B9">
              <w:rPr>
                <w:rFonts w:asciiTheme="minorHAnsi" w:hAnsiTheme="minorHAnsi"/>
                <w:i/>
                <w:sz w:val="18"/>
                <w:szCs w:val="18"/>
              </w:rPr>
              <w:t>(</w:t>
            </w:r>
            <w:r w:rsidRPr="000F6589">
              <w:rPr>
                <w:rFonts w:asciiTheme="minorHAnsi" w:hAnsiTheme="minorHAnsi"/>
                <w:i/>
                <w:sz w:val="18"/>
                <w:szCs w:val="18"/>
              </w:rPr>
              <w:t>all</w:t>
            </w:r>
            <w:r w:rsidRPr="002352B9">
              <w:rPr>
                <w:rFonts w:asciiTheme="minorHAnsi" w:hAnsiTheme="minorHAnsi"/>
                <w:i/>
                <w:sz w:val="18"/>
                <w:szCs w:val="18"/>
              </w:rPr>
              <w:t xml:space="preserve"> must be true)</w:t>
            </w:r>
            <w:r w:rsidRPr="002352B9">
              <w:rPr>
                <w:rFonts w:asciiTheme="minorHAnsi" w:hAnsiTheme="minorHAnsi"/>
                <w:sz w:val="18"/>
                <w:szCs w:val="18"/>
              </w:rPr>
              <w:t>.</w:t>
            </w:r>
          </w:p>
          <w:p w14:paraId="789AA8A4"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The project’s governance mechanism is defined; specific institutions are noted as holding key governance roles, but individuals </w:t>
            </w:r>
            <w:r>
              <w:rPr>
                <w:rFonts w:asciiTheme="minorHAnsi" w:hAnsiTheme="minorHAnsi"/>
                <w:sz w:val="18"/>
                <w:szCs w:val="18"/>
              </w:rPr>
              <w:t>may not have</w:t>
            </w:r>
            <w:r w:rsidRPr="002352B9">
              <w:rPr>
                <w:rFonts w:asciiTheme="minorHAnsi" w:hAnsiTheme="minorHAnsi"/>
                <w:sz w:val="18"/>
                <w:szCs w:val="18"/>
              </w:rPr>
              <w:t xml:space="preserve"> been specified</w:t>
            </w:r>
            <w:r>
              <w:rPr>
                <w:rFonts w:asciiTheme="minorHAnsi" w:hAnsiTheme="minorHAnsi"/>
                <w:sz w:val="18"/>
                <w:szCs w:val="18"/>
              </w:rPr>
              <w:t xml:space="preserve"> yet</w:t>
            </w:r>
            <w:r w:rsidRPr="002352B9">
              <w:rPr>
                <w:rFonts w:asciiTheme="minorHAnsi" w:hAnsiTheme="minorHAnsi"/>
                <w:sz w:val="18"/>
                <w:szCs w:val="18"/>
              </w:rPr>
              <w:t xml:space="preserve">. The </w:t>
            </w:r>
            <w:r>
              <w:rPr>
                <w:rFonts w:asciiTheme="minorHAnsi" w:hAnsiTheme="minorHAnsi"/>
                <w:sz w:val="18"/>
                <w:szCs w:val="18"/>
              </w:rPr>
              <w:t>project document</w:t>
            </w:r>
            <w:r w:rsidRPr="002352B9">
              <w:rPr>
                <w:rFonts w:asciiTheme="minorHAnsi" w:hAnsiTheme="minorHAnsi"/>
                <w:sz w:val="18"/>
                <w:szCs w:val="18"/>
              </w:rPr>
              <w:t xml:space="preserve"> lists the most important responsibilities of the project board, project director/manager and quality assurance roles. </w:t>
            </w:r>
            <w:r w:rsidRPr="002352B9">
              <w:rPr>
                <w:rFonts w:asciiTheme="minorHAnsi" w:hAnsiTheme="minorHAnsi"/>
                <w:i/>
                <w:sz w:val="18"/>
                <w:szCs w:val="18"/>
              </w:rPr>
              <w:t>(</w:t>
            </w:r>
            <w:r w:rsidRPr="008337B9">
              <w:rPr>
                <w:rFonts w:asciiTheme="minorHAnsi" w:hAnsiTheme="minorHAnsi"/>
                <w:i/>
                <w:sz w:val="18"/>
                <w:szCs w:val="18"/>
              </w:rPr>
              <w:t>all</w:t>
            </w:r>
            <w:r w:rsidRPr="002352B9">
              <w:rPr>
                <w:rFonts w:asciiTheme="minorHAnsi" w:hAnsiTheme="minorHAnsi"/>
                <w:i/>
                <w:sz w:val="18"/>
                <w:szCs w:val="18"/>
              </w:rPr>
              <w:t xml:space="preserve"> must be true)</w:t>
            </w:r>
          </w:p>
          <w:p w14:paraId="604498B5" w14:textId="77777777" w:rsidR="00115335" w:rsidRPr="002352B9" w:rsidRDefault="00115335" w:rsidP="000C7A85">
            <w:pPr>
              <w:pStyle w:val="ListParagraph"/>
              <w:numPr>
                <w:ilvl w:val="0"/>
                <w:numId w:val="3"/>
              </w:numPr>
              <w:tabs>
                <w:tab w:val="left" w:pos="5715"/>
              </w:tabs>
              <w:spacing w:before="20" w:after="20"/>
              <w:ind w:left="607" w:hanging="270"/>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42A33EC8" w14:textId="77777777" w:rsidR="00115335" w:rsidRPr="00614D65" w:rsidRDefault="00115335" w:rsidP="000C7A85">
            <w:pPr>
              <w:spacing w:before="120"/>
              <w:rPr>
                <w:sz w:val="16"/>
                <w:szCs w:val="16"/>
              </w:rPr>
            </w:pPr>
            <w:r w:rsidRPr="00614D65">
              <w:rPr>
                <w:sz w:val="16"/>
                <w:szCs w:val="16"/>
              </w:rPr>
              <w:t>*Note:  Management Action or strong management justification must be given for a score of 1</w:t>
            </w:r>
          </w:p>
        </w:tc>
        <w:tc>
          <w:tcPr>
            <w:tcW w:w="5220" w:type="dxa"/>
            <w:gridSpan w:val="3"/>
            <w:shd w:val="clear" w:color="auto" w:fill="auto"/>
          </w:tcPr>
          <w:p w14:paraId="0BAC4F22" w14:textId="3B333586" w:rsidR="00115335" w:rsidRPr="002352B9" w:rsidRDefault="00115335" w:rsidP="000C7A85">
            <w:pPr>
              <w:spacing w:line="360" w:lineRule="auto"/>
              <w:jc w:val="center"/>
              <w:rPr>
                <w:sz w:val="18"/>
                <w:szCs w:val="18"/>
              </w:rPr>
            </w:pPr>
          </w:p>
        </w:tc>
        <w:tc>
          <w:tcPr>
            <w:tcW w:w="270" w:type="dxa"/>
            <w:shd w:val="clear" w:color="auto" w:fill="auto"/>
          </w:tcPr>
          <w:p w14:paraId="6C6481F9" w14:textId="5CC94177" w:rsidR="00115335" w:rsidRPr="002352B9" w:rsidRDefault="00115335" w:rsidP="000C7A85">
            <w:pPr>
              <w:spacing w:line="360" w:lineRule="auto"/>
              <w:jc w:val="center"/>
              <w:rPr>
                <w:sz w:val="18"/>
                <w:szCs w:val="18"/>
              </w:rPr>
            </w:pPr>
          </w:p>
        </w:tc>
      </w:tr>
      <w:tr w:rsidR="00115335" w:rsidRPr="002352B9" w14:paraId="484A7B6C" w14:textId="77777777" w:rsidTr="000C7A85">
        <w:trPr>
          <w:trHeight w:val="219"/>
        </w:trPr>
        <w:tc>
          <w:tcPr>
            <w:tcW w:w="4675" w:type="dxa"/>
            <w:gridSpan w:val="4"/>
            <w:vMerge/>
            <w:shd w:val="clear" w:color="auto" w:fill="auto"/>
          </w:tcPr>
          <w:p w14:paraId="7E1804BB" w14:textId="77777777" w:rsidR="00115335" w:rsidRPr="002352B9" w:rsidRDefault="00115335" w:rsidP="000C7A85">
            <w:pPr>
              <w:spacing w:before="120" w:after="120"/>
              <w:rPr>
                <w:b/>
                <w:sz w:val="18"/>
                <w:szCs w:val="18"/>
              </w:rPr>
            </w:pPr>
          </w:p>
        </w:tc>
        <w:tc>
          <w:tcPr>
            <w:tcW w:w="5490" w:type="dxa"/>
            <w:gridSpan w:val="4"/>
            <w:tcBorders>
              <w:bottom w:val="single" w:sz="4" w:space="0" w:color="000000" w:themeColor="text1"/>
            </w:tcBorders>
            <w:shd w:val="clear" w:color="auto" w:fill="auto"/>
          </w:tcPr>
          <w:p w14:paraId="7A7A7E41" w14:textId="223FC09E" w:rsidR="00115335" w:rsidRPr="002352B9" w:rsidRDefault="00304D9B" w:rsidP="000C7A85">
            <w:pPr>
              <w:spacing w:line="360" w:lineRule="auto"/>
              <w:jc w:val="center"/>
              <w:rPr>
                <w:sz w:val="18"/>
                <w:szCs w:val="18"/>
              </w:rPr>
            </w:pPr>
            <w:r>
              <w:rPr>
                <w:sz w:val="18"/>
                <w:szCs w:val="18"/>
              </w:rPr>
              <w:t>3</w:t>
            </w:r>
          </w:p>
        </w:tc>
      </w:tr>
      <w:tr w:rsidR="00115335" w:rsidRPr="002352B9" w14:paraId="64C36A03" w14:textId="77777777" w:rsidTr="000C7A85">
        <w:trPr>
          <w:trHeight w:val="890"/>
        </w:trPr>
        <w:tc>
          <w:tcPr>
            <w:tcW w:w="4675" w:type="dxa"/>
            <w:gridSpan w:val="4"/>
            <w:vMerge/>
            <w:tcBorders>
              <w:bottom w:val="single" w:sz="4" w:space="0" w:color="000000" w:themeColor="text1"/>
            </w:tcBorders>
            <w:shd w:val="clear" w:color="auto" w:fill="auto"/>
          </w:tcPr>
          <w:p w14:paraId="6C6DC928" w14:textId="77777777" w:rsidR="00115335" w:rsidRPr="002352B9" w:rsidRDefault="00115335" w:rsidP="000C7A85">
            <w:pPr>
              <w:spacing w:before="120" w:after="120"/>
              <w:rPr>
                <w:b/>
                <w:sz w:val="18"/>
                <w:szCs w:val="18"/>
              </w:rPr>
            </w:pPr>
          </w:p>
        </w:tc>
        <w:tc>
          <w:tcPr>
            <w:tcW w:w="5490" w:type="dxa"/>
            <w:gridSpan w:val="4"/>
            <w:tcBorders>
              <w:bottom w:val="single" w:sz="4" w:space="0" w:color="000000" w:themeColor="text1"/>
            </w:tcBorders>
            <w:shd w:val="clear" w:color="auto" w:fill="auto"/>
          </w:tcPr>
          <w:p w14:paraId="3672BCC9" w14:textId="77777777" w:rsidR="00115335" w:rsidRDefault="00115335" w:rsidP="000C7A85">
            <w:pPr>
              <w:spacing w:line="360" w:lineRule="auto"/>
              <w:jc w:val="center"/>
              <w:rPr>
                <w:b/>
                <w:sz w:val="18"/>
                <w:szCs w:val="18"/>
              </w:rPr>
            </w:pPr>
            <w:r w:rsidRPr="002352B9">
              <w:rPr>
                <w:b/>
                <w:sz w:val="18"/>
                <w:szCs w:val="18"/>
              </w:rPr>
              <w:t>Evidence</w:t>
            </w:r>
          </w:p>
          <w:p w14:paraId="4ACAE516" w14:textId="2D8A4C4B" w:rsidR="00304D9B" w:rsidRPr="002352B9" w:rsidRDefault="00304D9B" w:rsidP="00F079DF">
            <w:pPr>
              <w:rPr>
                <w:sz w:val="18"/>
                <w:szCs w:val="18"/>
              </w:rPr>
            </w:pPr>
            <w:r w:rsidRPr="003256D9">
              <w:rPr>
                <w:bCs/>
                <w:sz w:val="18"/>
                <w:szCs w:val="18"/>
              </w:rPr>
              <w:t xml:space="preserve">The project governance mechanism is in place and fully defined in the organigram of the project document, chapter </w:t>
            </w:r>
            <w:r w:rsidR="003256D9" w:rsidRPr="003256D9">
              <w:rPr>
                <w:bCs/>
                <w:sz w:val="18"/>
                <w:szCs w:val="18"/>
              </w:rPr>
              <w:t xml:space="preserve">VIII Governance and </w:t>
            </w:r>
            <w:r w:rsidR="003256D9" w:rsidRPr="00BD0071">
              <w:rPr>
                <w:bCs/>
                <w:sz w:val="18"/>
                <w:szCs w:val="18"/>
              </w:rPr>
              <w:t xml:space="preserve">Management Mechanism. </w:t>
            </w:r>
            <w:r w:rsidR="00BD0071" w:rsidRPr="00BD0071">
              <w:rPr>
                <w:bCs/>
                <w:sz w:val="18"/>
                <w:szCs w:val="18"/>
              </w:rPr>
              <w:t>TOR of the project board is attached with roles and responsibilities with project board members on their roles, and responsibilities.</w:t>
            </w:r>
          </w:p>
        </w:tc>
      </w:tr>
      <w:tr w:rsidR="00115335" w:rsidRPr="002352B9" w14:paraId="761AE49F" w14:textId="77777777" w:rsidTr="000C7A85">
        <w:trPr>
          <w:trHeight w:val="188"/>
        </w:trPr>
        <w:tc>
          <w:tcPr>
            <w:tcW w:w="4675" w:type="dxa"/>
            <w:gridSpan w:val="4"/>
            <w:vMerge w:val="restart"/>
            <w:shd w:val="clear" w:color="auto" w:fill="auto"/>
          </w:tcPr>
          <w:p w14:paraId="37C6D9F2" w14:textId="77777777" w:rsidR="00115335" w:rsidRPr="002352B9" w:rsidRDefault="00115335" w:rsidP="000C7A85">
            <w:pPr>
              <w:spacing w:before="120" w:after="20"/>
              <w:rPr>
                <w:sz w:val="18"/>
                <w:szCs w:val="18"/>
              </w:rPr>
            </w:pPr>
            <w:r>
              <w:rPr>
                <w:b/>
                <w:sz w:val="18"/>
                <w:szCs w:val="18"/>
              </w:rPr>
              <w:lastRenderedPageBreak/>
              <w:t>13</w:t>
            </w:r>
            <w:r w:rsidRPr="002352B9">
              <w:rPr>
                <w:b/>
                <w:sz w:val="18"/>
                <w:szCs w:val="18"/>
              </w:rPr>
              <w:t xml:space="preserve">. </w:t>
            </w:r>
            <w:bookmarkStart w:id="6" w:name="_Hlk499373796"/>
            <w:r w:rsidRPr="002352B9">
              <w:rPr>
                <w:b/>
                <w:sz w:val="18"/>
                <w:szCs w:val="18"/>
              </w:rPr>
              <w:t>Have the project risks been identified with clear plans stated to manage and mitigat</w:t>
            </w:r>
            <w:r>
              <w:rPr>
                <w:b/>
                <w:sz w:val="18"/>
                <w:szCs w:val="18"/>
              </w:rPr>
              <w:t>e each risk</w:t>
            </w:r>
            <w:r w:rsidRPr="002352B9">
              <w:rPr>
                <w:b/>
                <w:sz w:val="18"/>
                <w:szCs w:val="18"/>
              </w:rPr>
              <w:t>?</w:t>
            </w:r>
            <w:r w:rsidRPr="002352B9">
              <w:rPr>
                <w:sz w:val="18"/>
                <w:szCs w:val="18"/>
              </w:rPr>
              <w:t xml:space="preserve"> </w:t>
            </w:r>
          </w:p>
          <w:p w14:paraId="62A3DF1F"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Project risks </w:t>
            </w:r>
            <w:r>
              <w:rPr>
                <w:rFonts w:asciiTheme="minorHAnsi" w:hAnsiTheme="minorHAnsi"/>
                <w:sz w:val="18"/>
                <w:szCs w:val="18"/>
              </w:rPr>
              <w:t xml:space="preserve">related to the achievement of results are </w:t>
            </w:r>
            <w:r w:rsidRPr="002352B9">
              <w:rPr>
                <w:rFonts w:asciiTheme="minorHAnsi" w:hAnsiTheme="minorHAnsi"/>
                <w:sz w:val="18"/>
                <w:szCs w:val="18"/>
              </w:rPr>
              <w:t xml:space="preserve">fully described in the project risk log, based on comprehensive analysis </w:t>
            </w:r>
            <w:r>
              <w:rPr>
                <w:rFonts w:asciiTheme="minorHAnsi" w:hAnsiTheme="minorHAnsi"/>
                <w:sz w:val="18"/>
                <w:szCs w:val="18"/>
              </w:rPr>
              <w:t>drawing on the programme’s theory of change, Social and Environmental Standards and screening, situation analysis, capacity assessments and other analysis such as funding potential and reputational risk.</w:t>
            </w:r>
            <w:r w:rsidRPr="002352B9">
              <w:rPr>
                <w:rFonts w:asciiTheme="minorHAnsi" w:hAnsiTheme="minorHAnsi"/>
                <w:sz w:val="18"/>
                <w:szCs w:val="18"/>
              </w:rPr>
              <w:t xml:space="preserve"> </w:t>
            </w:r>
            <w:r>
              <w:rPr>
                <w:rFonts w:asciiTheme="minorHAnsi" w:hAnsiTheme="minorHAnsi"/>
                <w:sz w:val="18"/>
                <w:szCs w:val="18"/>
              </w:rPr>
              <w:t xml:space="preserve">Risks have been identified through a consultative process with key internal and external stakeholders. </w:t>
            </w:r>
            <w:r w:rsidRPr="002352B9">
              <w:rPr>
                <w:rFonts w:asciiTheme="minorHAnsi" w:hAnsiTheme="minorHAnsi"/>
                <w:sz w:val="18"/>
                <w:szCs w:val="18"/>
              </w:rPr>
              <w:t>Clear and complete plan in place to manage and mitigate each risk</w:t>
            </w:r>
            <w:r>
              <w:rPr>
                <w:rFonts w:asciiTheme="minorHAnsi" w:hAnsiTheme="minorHAnsi"/>
                <w:sz w:val="18"/>
                <w:szCs w:val="18"/>
              </w:rPr>
              <w:t>, reflected in project budgeting and monitoring plans</w:t>
            </w:r>
            <w:r w:rsidRPr="002352B9">
              <w:rPr>
                <w:rFonts w:asciiTheme="minorHAnsi" w:hAnsiTheme="minorHAnsi"/>
                <w:sz w:val="18"/>
                <w:szCs w:val="18"/>
              </w:rPr>
              <w:t xml:space="preserve">. </w:t>
            </w:r>
            <w:r w:rsidRPr="002352B9">
              <w:rPr>
                <w:rFonts w:asciiTheme="minorHAnsi" w:hAnsiTheme="minorHAnsi"/>
                <w:i/>
                <w:sz w:val="18"/>
                <w:szCs w:val="18"/>
              </w:rPr>
              <w:t>(both must be true)</w:t>
            </w:r>
            <w:r w:rsidRPr="002352B9">
              <w:rPr>
                <w:rFonts w:asciiTheme="minorHAnsi" w:hAnsiTheme="minorHAnsi"/>
                <w:sz w:val="18"/>
                <w:szCs w:val="18"/>
              </w:rPr>
              <w:t xml:space="preserve"> </w:t>
            </w:r>
          </w:p>
          <w:p w14:paraId="43B389AB"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Project risks </w:t>
            </w:r>
            <w:r>
              <w:rPr>
                <w:rFonts w:asciiTheme="minorHAnsi" w:hAnsiTheme="minorHAnsi"/>
                <w:sz w:val="18"/>
                <w:szCs w:val="18"/>
              </w:rPr>
              <w:t xml:space="preserve">related to the achievement of results are </w:t>
            </w:r>
            <w:r w:rsidRPr="002352B9">
              <w:rPr>
                <w:rFonts w:asciiTheme="minorHAnsi" w:hAnsiTheme="minorHAnsi"/>
                <w:sz w:val="18"/>
                <w:szCs w:val="18"/>
              </w:rPr>
              <w:t>identified in the initial project risk log</w:t>
            </w:r>
            <w:r>
              <w:rPr>
                <w:rFonts w:asciiTheme="minorHAnsi" w:hAnsiTheme="minorHAnsi"/>
                <w:sz w:val="18"/>
                <w:szCs w:val="18"/>
              </w:rPr>
              <w:t xml:space="preserve"> based on a minimum level of analysis and consultation, with mitigation measures identified for each risk</w:t>
            </w:r>
            <w:r w:rsidRPr="002352B9">
              <w:rPr>
                <w:rFonts w:asciiTheme="minorHAnsi" w:hAnsiTheme="minorHAnsi"/>
                <w:sz w:val="18"/>
                <w:szCs w:val="18"/>
              </w:rPr>
              <w:t xml:space="preserve">. </w:t>
            </w:r>
          </w:p>
          <w:p w14:paraId="59B5440E" w14:textId="77777777" w:rsidR="00115335" w:rsidRPr="002352B9" w:rsidRDefault="00115335" w:rsidP="000C7A85">
            <w:pPr>
              <w:pStyle w:val="ListParagraph"/>
              <w:numPr>
                <w:ilvl w:val="0"/>
                <w:numId w:val="3"/>
              </w:numPr>
              <w:tabs>
                <w:tab w:val="left" w:pos="5715"/>
              </w:tabs>
              <w:spacing w:before="20" w:after="20"/>
              <w:ind w:left="607" w:hanging="270"/>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Some risks may be identified in the initial project risk log, but no </w:t>
            </w:r>
            <w:r>
              <w:rPr>
                <w:rFonts w:asciiTheme="minorHAnsi" w:hAnsiTheme="minorHAnsi"/>
                <w:sz w:val="18"/>
                <w:szCs w:val="18"/>
              </w:rPr>
              <w:t xml:space="preserve">evidence of consultation or analysis and no </w:t>
            </w:r>
            <w:r w:rsidRPr="002352B9">
              <w:rPr>
                <w:rFonts w:asciiTheme="minorHAnsi" w:hAnsiTheme="minorHAnsi"/>
                <w:sz w:val="18"/>
                <w:szCs w:val="18"/>
              </w:rPr>
              <w:t>clear risk mitigation measures identified. This option is also selected if risks are not clearly identified and</w:t>
            </w:r>
            <w:r>
              <w:rPr>
                <w:rFonts w:asciiTheme="minorHAnsi" w:hAnsiTheme="minorHAnsi"/>
                <w:sz w:val="18"/>
                <w:szCs w:val="18"/>
              </w:rPr>
              <w:t>/or</w:t>
            </w:r>
            <w:r w:rsidRPr="002352B9">
              <w:rPr>
                <w:rFonts w:asciiTheme="minorHAnsi" w:hAnsiTheme="minorHAnsi"/>
                <w:sz w:val="18"/>
                <w:szCs w:val="18"/>
              </w:rPr>
              <w:t xml:space="preserve"> no initial risk log is included with the project document.</w:t>
            </w:r>
          </w:p>
          <w:bookmarkEnd w:id="6"/>
          <w:p w14:paraId="1A00AC3F" w14:textId="77777777" w:rsidR="00115335" w:rsidRPr="00614D65" w:rsidRDefault="00115335" w:rsidP="000C7A85">
            <w:pPr>
              <w:tabs>
                <w:tab w:val="left" w:pos="5715"/>
              </w:tabs>
              <w:spacing w:before="120" w:after="60"/>
              <w:rPr>
                <w:sz w:val="16"/>
                <w:szCs w:val="16"/>
              </w:rPr>
            </w:pPr>
            <w:r w:rsidRPr="00614D65">
              <w:rPr>
                <w:sz w:val="16"/>
                <w:szCs w:val="16"/>
              </w:rPr>
              <w:t>*Note:  Management Action must be taken for a score of 1</w:t>
            </w:r>
          </w:p>
        </w:tc>
        <w:tc>
          <w:tcPr>
            <w:tcW w:w="5220" w:type="dxa"/>
            <w:gridSpan w:val="3"/>
            <w:shd w:val="clear" w:color="auto" w:fill="auto"/>
          </w:tcPr>
          <w:p w14:paraId="26DCBA97" w14:textId="3A2AB6C6" w:rsidR="00115335" w:rsidRPr="002352B9" w:rsidRDefault="00940281" w:rsidP="000C7A85">
            <w:pPr>
              <w:spacing w:line="360" w:lineRule="auto"/>
              <w:jc w:val="center"/>
              <w:rPr>
                <w:sz w:val="18"/>
                <w:szCs w:val="18"/>
              </w:rPr>
            </w:pPr>
            <w:r>
              <w:rPr>
                <w:sz w:val="18"/>
                <w:szCs w:val="18"/>
              </w:rPr>
              <w:t>3</w:t>
            </w:r>
          </w:p>
        </w:tc>
        <w:tc>
          <w:tcPr>
            <w:tcW w:w="270" w:type="dxa"/>
            <w:shd w:val="clear" w:color="auto" w:fill="auto"/>
          </w:tcPr>
          <w:p w14:paraId="7CEEF431" w14:textId="73535F81" w:rsidR="00115335" w:rsidRPr="002352B9" w:rsidRDefault="00115335" w:rsidP="000C7A85">
            <w:pPr>
              <w:spacing w:line="360" w:lineRule="auto"/>
              <w:jc w:val="center"/>
              <w:rPr>
                <w:sz w:val="18"/>
                <w:szCs w:val="18"/>
              </w:rPr>
            </w:pPr>
          </w:p>
        </w:tc>
      </w:tr>
      <w:tr w:rsidR="00115335" w:rsidRPr="002352B9" w14:paraId="63AF7A1E" w14:textId="77777777" w:rsidTr="000C7A85">
        <w:trPr>
          <w:trHeight w:val="219"/>
        </w:trPr>
        <w:tc>
          <w:tcPr>
            <w:tcW w:w="4675" w:type="dxa"/>
            <w:gridSpan w:val="4"/>
            <w:vMerge/>
            <w:shd w:val="clear" w:color="auto" w:fill="auto"/>
          </w:tcPr>
          <w:p w14:paraId="00C1AC77" w14:textId="77777777" w:rsidR="00115335" w:rsidRPr="002352B9" w:rsidRDefault="00115335" w:rsidP="000C7A85">
            <w:pPr>
              <w:spacing w:before="20" w:after="20"/>
              <w:rPr>
                <w:sz w:val="18"/>
                <w:szCs w:val="18"/>
              </w:rPr>
            </w:pPr>
          </w:p>
        </w:tc>
        <w:tc>
          <w:tcPr>
            <w:tcW w:w="5490" w:type="dxa"/>
            <w:gridSpan w:val="4"/>
            <w:tcBorders>
              <w:bottom w:val="single" w:sz="4" w:space="0" w:color="000000" w:themeColor="text1"/>
            </w:tcBorders>
            <w:shd w:val="clear" w:color="auto" w:fill="auto"/>
          </w:tcPr>
          <w:p w14:paraId="2101F8B8" w14:textId="5854F846" w:rsidR="00115335" w:rsidRPr="002352B9" w:rsidRDefault="00115335" w:rsidP="000C7A85">
            <w:pPr>
              <w:spacing w:line="360" w:lineRule="auto"/>
              <w:jc w:val="center"/>
              <w:rPr>
                <w:sz w:val="18"/>
                <w:szCs w:val="18"/>
              </w:rPr>
            </w:pPr>
          </w:p>
        </w:tc>
      </w:tr>
      <w:tr w:rsidR="00115335" w:rsidRPr="002352B9" w14:paraId="46B24C95" w14:textId="77777777" w:rsidTr="000C7A85">
        <w:trPr>
          <w:trHeight w:val="827"/>
        </w:trPr>
        <w:tc>
          <w:tcPr>
            <w:tcW w:w="4675" w:type="dxa"/>
            <w:gridSpan w:val="4"/>
            <w:vMerge/>
            <w:tcBorders>
              <w:bottom w:val="single" w:sz="4" w:space="0" w:color="000000" w:themeColor="text1"/>
            </w:tcBorders>
            <w:shd w:val="clear" w:color="auto" w:fill="auto"/>
          </w:tcPr>
          <w:p w14:paraId="5DECBCFB" w14:textId="77777777" w:rsidR="00115335" w:rsidRPr="002352B9" w:rsidRDefault="00115335" w:rsidP="000C7A85">
            <w:pPr>
              <w:spacing w:before="20" w:after="20"/>
              <w:rPr>
                <w:sz w:val="18"/>
                <w:szCs w:val="18"/>
              </w:rPr>
            </w:pPr>
          </w:p>
        </w:tc>
        <w:tc>
          <w:tcPr>
            <w:tcW w:w="5490" w:type="dxa"/>
            <w:gridSpan w:val="4"/>
            <w:tcBorders>
              <w:bottom w:val="single" w:sz="4" w:space="0" w:color="000000" w:themeColor="text1"/>
            </w:tcBorders>
            <w:shd w:val="clear" w:color="auto" w:fill="auto"/>
          </w:tcPr>
          <w:p w14:paraId="27275BE9" w14:textId="77777777" w:rsidR="00115335" w:rsidRDefault="00115335" w:rsidP="000C7A85">
            <w:pPr>
              <w:spacing w:line="360" w:lineRule="auto"/>
              <w:jc w:val="center"/>
              <w:rPr>
                <w:b/>
                <w:sz w:val="18"/>
                <w:szCs w:val="18"/>
              </w:rPr>
            </w:pPr>
            <w:r w:rsidRPr="002352B9">
              <w:rPr>
                <w:b/>
                <w:sz w:val="18"/>
                <w:szCs w:val="18"/>
              </w:rPr>
              <w:t>Evidence</w:t>
            </w:r>
          </w:p>
          <w:p w14:paraId="5E1AD6E1" w14:textId="1863E0A8" w:rsidR="00CA1AA3" w:rsidRPr="00940281" w:rsidRDefault="00CA1AA3" w:rsidP="00F079DF">
            <w:pPr>
              <w:rPr>
                <w:bCs/>
                <w:sz w:val="18"/>
                <w:szCs w:val="18"/>
              </w:rPr>
            </w:pPr>
            <w:r w:rsidRPr="00940281">
              <w:rPr>
                <w:bCs/>
                <w:sz w:val="18"/>
                <w:szCs w:val="18"/>
              </w:rPr>
              <w:t>Based on the theory of change, risks have been identified with clear description and outcomes of the  project</w:t>
            </w:r>
            <w:r w:rsidR="00940281" w:rsidRPr="00940281">
              <w:rPr>
                <w:bCs/>
                <w:sz w:val="18"/>
                <w:szCs w:val="18"/>
              </w:rPr>
              <w:t>. Risk log of the Project is attached.</w:t>
            </w:r>
          </w:p>
        </w:tc>
      </w:tr>
      <w:tr w:rsidR="00115335" w:rsidRPr="002352B9" w14:paraId="08E3E162" w14:textId="77777777" w:rsidTr="000C7A85">
        <w:trPr>
          <w:trHeight w:val="440"/>
        </w:trPr>
        <w:tc>
          <w:tcPr>
            <w:tcW w:w="1530" w:type="dxa"/>
            <w:tcBorders>
              <w:right w:val="nil"/>
            </w:tcBorders>
            <w:shd w:val="clear" w:color="auto" w:fill="A8D08D" w:themeFill="accent6" w:themeFillTint="99"/>
            <w:vAlign w:val="center"/>
          </w:tcPr>
          <w:p w14:paraId="4130B79C" w14:textId="77777777" w:rsidR="00115335" w:rsidRPr="002352B9" w:rsidRDefault="00115335" w:rsidP="000C7A85">
            <w:pPr>
              <w:tabs>
                <w:tab w:val="left" w:pos="7020"/>
              </w:tabs>
              <w:spacing w:before="20" w:after="20"/>
              <w:jc w:val="center"/>
              <w:rPr>
                <w:b/>
                <w:sz w:val="28"/>
                <w:szCs w:val="20"/>
              </w:rPr>
            </w:pPr>
            <w:bookmarkStart w:id="7" w:name="_Hlk499540336"/>
            <w:bookmarkEnd w:id="5"/>
            <w:r w:rsidRPr="002352B9">
              <w:rPr>
                <w:b/>
                <w:smallCaps/>
                <w:sz w:val="28"/>
                <w:szCs w:val="20"/>
              </w:rPr>
              <w:t>Efficient</w:t>
            </w:r>
          </w:p>
        </w:tc>
        <w:tc>
          <w:tcPr>
            <w:tcW w:w="8635" w:type="dxa"/>
            <w:gridSpan w:val="7"/>
            <w:tcBorders>
              <w:left w:val="nil"/>
            </w:tcBorders>
            <w:shd w:val="clear" w:color="auto" w:fill="A8D08D" w:themeFill="accent6" w:themeFillTint="99"/>
            <w:vAlign w:val="center"/>
          </w:tcPr>
          <w:p w14:paraId="0500C074" w14:textId="77777777" w:rsidR="00115335" w:rsidRPr="002352B9" w:rsidRDefault="00115335" w:rsidP="000C7A85">
            <w:pPr>
              <w:pStyle w:val="ListParagraph"/>
              <w:spacing w:before="20" w:after="20"/>
              <w:ind w:left="158"/>
              <w:rPr>
                <w:rFonts w:asciiTheme="minorHAnsi" w:hAnsiTheme="minorHAnsi"/>
                <w:sz w:val="18"/>
                <w:szCs w:val="20"/>
              </w:rPr>
            </w:pPr>
          </w:p>
        </w:tc>
      </w:tr>
      <w:tr w:rsidR="00115335" w:rsidRPr="002352B9" w14:paraId="1F43C898" w14:textId="77777777" w:rsidTr="000C7A85">
        <w:trPr>
          <w:trHeight w:val="1385"/>
        </w:trPr>
        <w:tc>
          <w:tcPr>
            <w:tcW w:w="4675" w:type="dxa"/>
            <w:gridSpan w:val="4"/>
            <w:tcBorders>
              <w:bottom w:val="single" w:sz="4" w:space="0" w:color="000000" w:themeColor="text1"/>
            </w:tcBorders>
            <w:shd w:val="clear" w:color="auto" w:fill="auto"/>
          </w:tcPr>
          <w:p w14:paraId="294A2BC5" w14:textId="77777777" w:rsidR="00115335" w:rsidRPr="003F26C0" w:rsidRDefault="00115335" w:rsidP="000C7A85">
            <w:pPr>
              <w:pStyle w:val="ListParagraph"/>
              <w:numPr>
                <w:ilvl w:val="0"/>
                <w:numId w:val="13"/>
              </w:numPr>
              <w:spacing w:before="120" w:after="120"/>
              <w:ind w:left="245" w:hanging="270"/>
              <w:rPr>
                <w:rFonts w:asciiTheme="minorHAnsi" w:hAnsiTheme="minorHAnsi" w:cstheme="minorHAnsi"/>
                <w:b/>
                <w:sz w:val="18"/>
                <w:szCs w:val="18"/>
              </w:rPr>
            </w:pPr>
            <w:r w:rsidRPr="003F26C0">
              <w:rPr>
                <w:rFonts w:asciiTheme="minorHAnsi" w:hAnsiTheme="minorHAnsi" w:cstheme="minorHAnsi"/>
                <w:b/>
                <w:sz w:val="18"/>
                <w:szCs w:val="18"/>
              </w:rPr>
              <w:t xml:space="preserve">Have specific measures for ensuring cost-efficient use of resources been explicitly mentioned as part of the project design? This can include, for example: </w:t>
            </w:r>
            <w:proofErr w:type="spellStart"/>
            <w:r w:rsidRPr="003F26C0">
              <w:rPr>
                <w:rFonts w:asciiTheme="minorHAnsi" w:hAnsiTheme="minorHAnsi" w:cstheme="minorHAnsi"/>
                <w:b/>
                <w:sz w:val="18"/>
                <w:szCs w:val="18"/>
              </w:rPr>
              <w:t>i</w:t>
            </w:r>
            <w:proofErr w:type="spellEnd"/>
            <w:r w:rsidRPr="003F26C0">
              <w:rPr>
                <w:rFonts w:asciiTheme="minorHAnsi" w:hAnsiTheme="minorHAnsi" w:cstheme="minorHAnsi"/>
                <w:b/>
                <w:sz w:val="18"/>
                <w:szCs w:val="18"/>
              </w:rPr>
              <w:t xml:space="preserve">) using the theory of change analysis to explore different options of achieving the maximum results with the resources available; ii) using a portfolio management </w:t>
            </w:r>
            <w:r w:rsidRPr="003F26C0">
              <w:rPr>
                <w:rFonts w:asciiTheme="minorHAnsi" w:hAnsiTheme="minorHAnsi" w:cstheme="minorHAnsi"/>
                <w:b/>
                <w:sz w:val="18"/>
                <w:szCs w:val="18"/>
              </w:rPr>
              <w:lastRenderedPageBreak/>
              <w:t>approach to improve cost effectiveness through synergies with other interventions; iii) through joint operations (e.g., monitoring or procurement) with other partners; iv) sharing resources or coordinating delivery with other projects,  v) using innovative approaches and technologies to reduce the cost of service delivery or other types of interventions.</w:t>
            </w:r>
          </w:p>
          <w:p w14:paraId="1D7DDCC4" w14:textId="77777777" w:rsidR="00115335" w:rsidRPr="00853573" w:rsidRDefault="00115335" w:rsidP="000C7A85">
            <w:pPr>
              <w:spacing w:before="120" w:after="120"/>
              <w:rPr>
                <w:color w:val="000000" w:themeColor="text1"/>
                <w:sz w:val="18"/>
                <w:szCs w:val="18"/>
              </w:rPr>
            </w:pPr>
            <w:r w:rsidRPr="00853573">
              <w:rPr>
                <w:i/>
                <w:sz w:val="18"/>
                <w:szCs w:val="18"/>
              </w:rPr>
              <w:t>(Note: Evidence of at least one measure must be provided to answer yes for this question)</w:t>
            </w:r>
          </w:p>
        </w:tc>
        <w:tc>
          <w:tcPr>
            <w:tcW w:w="5220" w:type="dxa"/>
            <w:gridSpan w:val="3"/>
            <w:tcBorders>
              <w:bottom w:val="single" w:sz="4" w:space="0" w:color="000000" w:themeColor="text1"/>
            </w:tcBorders>
            <w:shd w:val="clear" w:color="auto" w:fill="auto"/>
            <w:vAlign w:val="center"/>
          </w:tcPr>
          <w:p w14:paraId="008B0786" w14:textId="63B49D86" w:rsidR="00115335" w:rsidRPr="002352B9" w:rsidRDefault="00115335" w:rsidP="000C7A85">
            <w:pPr>
              <w:jc w:val="center"/>
              <w:rPr>
                <w:sz w:val="18"/>
                <w:szCs w:val="18"/>
              </w:rPr>
            </w:pPr>
            <w:r w:rsidRPr="002352B9">
              <w:rPr>
                <w:sz w:val="18"/>
                <w:szCs w:val="18"/>
              </w:rPr>
              <w:lastRenderedPageBreak/>
              <w:t>Yes (</w:t>
            </w:r>
            <w:r>
              <w:rPr>
                <w:sz w:val="18"/>
                <w:szCs w:val="18"/>
              </w:rPr>
              <w:t>3</w:t>
            </w:r>
            <w:r w:rsidRPr="002352B9">
              <w:rPr>
                <w:sz w:val="18"/>
                <w:szCs w:val="18"/>
              </w:rPr>
              <w:t>)</w:t>
            </w:r>
            <w:r w:rsidR="006E14A1">
              <w:rPr>
                <w:sz w:val="18"/>
                <w:szCs w:val="18"/>
              </w:rPr>
              <w:t xml:space="preserve"> .</w:t>
            </w:r>
            <w:r w:rsidR="006E14A1">
              <w:t xml:space="preserve"> </w:t>
            </w:r>
            <w:r w:rsidR="008E1E3E" w:rsidRPr="002A55FF">
              <w:rPr>
                <w:sz w:val="18"/>
                <w:szCs w:val="18"/>
              </w:rPr>
              <w:t xml:space="preserve">The budget for </w:t>
            </w:r>
            <w:r w:rsidR="00A458CF" w:rsidRPr="002A55FF">
              <w:rPr>
                <w:sz w:val="18"/>
                <w:szCs w:val="18"/>
              </w:rPr>
              <w:t>planned activities were</w:t>
            </w:r>
            <w:r w:rsidR="00A458CF">
              <w:t xml:space="preserve"> </w:t>
            </w:r>
            <w:r w:rsidR="00A458CF" w:rsidRPr="002A55FF">
              <w:rPr>
                <w:sz w:val="18"/>
                <w:szCs w:val="18"/>
              </w:rPr>
              <w:t>developed t</w:t>
            </w:r>
            <w:r w:rsidR="006E14A1" w:rsidRPr="006E14A1">
              <w:rPr>
                <w:sz w:val="18"/>
                <w:szCs w:val="18"/>
              </w:rPr>
              <w:t>o ensure cost-efficiency of the project</w:t>
            </w:r>
            <w:r w:rsidR="00A458CF">
              <w:rPr>
                <w:sz w:val="18"/>
                <w:szCs w:val="18"/>
              </w:rPr>
              <w:t xml:space="preserve"> (see </w:t>
            </w:r>
            <w:proofErr w:type="spellStart"/>
            <w:r w:rsidR="00A458CF">
              <w:rPr>
                <w:sz w:val="18"/>
                <w:szCs w:val="18"/>
              </w:rPr>
              <w:t>ProDoc</w:t>
            </w:r>
            <w:proofErr w:type="spellEnd"/>
            <w:r w:rsidR="00A458CF">
              <w:rPr>
                <w:sz w:val="18"/>
                <w:szCs w:val="18"/>
              </w:rPr>
              <w:t xml:space="preserve">). </w:t>
            </w:r>
            <w:r w:rsidR="009D58BC">
              <w:rPr>
                <w:sz w:val="18"/>
                <w:szCs w:val="18"/>
              </w:rPr>
              <w:t>Moreover,</w:t>
            </w:r>
            <w:r w:rsidR="00A458CF">
              <w:rPr>
                <w:sz w:val="18"/>
                <w:szCs w:val="18"/>
              </w:rPr>
              <w:t xml:space="preserve"> it is planned to attract the </w:t>
            </w:r>
            <w:r w:rsidR="00CD148E">
              <w:rPr>
                <w:sz w:val="18"/>
                <w:szCs w:val="18"/>
              </w:rPr>
              <w:t xml:space="preserve">international consultants from Russian Experts on Demand Program in order to save </w:t>
            </w:r>
            <w:r w:rsidR="009419E5">
              <w:rPr>
                <w:sz w:val="18"/>
                <w:szCs w:val="18"/>
              </w:rPr>
              <w:t>the project budget and allocate them for more important issues for the project</w:t>
            </w:r>
            <w:r w:rsidR="002A55FF">
              <w:rPr>
                <w:sz w:val="18"/>
                <w:szCs w:val="18"/>
              </w:rPr>
              <w:t xml:space="preserve">, for example survey. </w:t>
            </w:r>
            <w:r w:rsidR="006E14A1" w:rsidRPr="006E14A1">
              <w:rPr>
                <w:sz w:val="18"/>
                <w:szCs w:val="18"/>
              </w:rPr>
              <w:t xml:space="preserve"> </w:t>
            </w:r>
          </w:p>
        </w:tc>
        <w:tc>
          <w:tcPr>
            <w:tcW w:w="270" w:type="dxa"/>
            <w:tcBorders>
              <w:bottom w:val="single" w:sz="4" w:space="0" w:color="000000" w:themeColor="text1"/>
            </w:tcBorders>
            <w:shd w:val="clear" w:color="auto" w:fill="auto"/>
            <w:vAlign w:val="center"/>
          </w:tcPr>
          <w:p w14:paraId="70AC5B9F" w14:textId="6F4FABEF" w:rsidR="00115335" w:rsidRPr="002352B9" w:rsidRDefault="00115335" w:rsidP="000C7A85">
            <w:pPr>
              <w:jc w:val="center"/>
              <w:rPr>
                <w:sz w:val="18"/>
                <w:szCs w:val="18"/>
              </w:rPr>
            </w:pPr>
          </w:p>
        </w:tc>
      </w:tr>
      <w:tr w:rsidR="00115335" w:rsidRPr="002352B9" w14:paraId="380E97AD" w14:textId="77777777" w:rsidTr="000C7A85">
        <w:trPr>
          <w:trHeight w:val="70"/>
        </w:trPr>
        <w:tc>
          <w:tcPr>
            <w:tcW w:w="4675" w:type="dxa"/>
            <w:gridSpan w:val="4"/>
            <w:vMerge w:val="restart"/>
            <w:shd w:val="clear" w:color="auto" w:fill="auto"/>
          </w:tcPr>
          <w:p w14:paraId="0673288B" w14:textId="77777777" w:rsidR="00115335" w:rsidRDefault="00115335" w:rsidP="000C7A85">
            <w:pPr>
              <w:spacing w:before="120"/>
              <w:rPr>
                <w:b/>
                <w:sz w:val="18"/>
                <w:szCs w:val="18"/>
              </w:rPr>
            </w:pPr>
            <w:r w:rsidRPr="002352B9">
              <w:rPr>
                <w:b/>
                <w:sz w:val="18"/>
                <w:szCs w:val="18"/>
              </w:rPr>
              <w:t>1</w:t>
            </w:r>
            <w:r>
              <w:rPr>
                <w:b/>
                <w:sz w:val="18"/>
                <w:szCs w:val="18"/>
              </w:rPr>
              <w:t>5</w:t>
            </w:r>
            <w:r w:rsidRPr="002352B9">
              <w:rPr>
                <w:b/>
                <w:sz w:val="18"/>
                <w:szCs w:val="18"/>
              </w:rPr>
              <w:t>. Is the budget justified and supported with valid estimates?</w:t>
            </w:r>
          </w:p>
          <w:p w14:paraId="0AE70E41"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3:</w:t>
            </w:r>
            <w:r>
              <w:rPr>
                <w:rFonts w:asciiTheme="minorHAnsi" w:hAnsiTheme="minorHAnsi"/>
                <w:sz w:val="18"/>
                <w:szCs w:val="18"/>
              </w:rPr>
              <w:t xml:space="preserve">  The project’s budget is at the activity level with funding sources, and is specified for the duration of the project period in a multi-year budget. Realistic resource mobilisation plans are in place to fill unfunded components. Costs are supported with valid estimates using benchmarks from similar projects or activities. Cost implications from inflation and foreign exchange exposure have been estimated and incorporated in the budget. Adequate costs for monitoring, evaluation, communications and security have been incorporated.</w:t>
            </w:r>
          </w:p>
          <w:p w14:paraId="5D1A781A"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2:</w:t>
            </w:r>
            <w:r>
              <w:rPr>
                <w:rFonts w:asciiTheme="minorHAnsi" w:hAnsiTheme="minorHAnsi"/>
                <w:sz w:val="18"/>
                <w:szCs w:val="18"/>
              </w:rPr>
              <w:t xml:space="preserve"> The project’s budget is at the activity level with funding sources, when possible, and is specified for the duration of the project in a multi-year budget, but no funding plan is in place. Costs are supported with valid estimates based on prevailing rates. </w:t>
            </w:r>
          </w:p>
          <w:p w14:paraId="5B7E68E4" w14:textId="77777777" w:rsidR="00115335" w:rsidRPr="00E61868" w:rsidRDefault="00115335" w:rsidP="000C7A85">
            <w:pPr>
              <w:pStyle w:val="ListParagraph"/>
              <w:numPr>
                <w:ilvl w:val="0"/>
                <w:numId w:val="3"/>
              </w:numPr>
              <w:tabs>
                <w:tab w:val="left" w:pos="5715"/>
              </w:tabs>
              <w:spacing w:before="20" w:after="20"/>
              <w:ind w:left="607" w:hanging="270"/>
              <w:rPr>
                <w:rFonts w:asciiTheme="minorHAnsi" w:hAnsiTheme="minorHAnsi"/>
                <w:sz w:val="18"/>
                <w:szCs w:val="18"/>
              </w:rPr>
            </w:pPr>
            <w:r w:rsidRPr="002352B9">
              <w:rPr>
                <w:rFonts w:asciiTheme="minorHAnsi" w:hAnsiTheme="minorHAnsi"/>
                <w:b/>
                <w:sz w:val="18"/>
                <w:szCs w:val="18"/>
                <w:u w:val="single"/>
              </w:rPr>
              <w:t>1:</w:t>
            </w:r>
            <w:r>
              <w:rPr>
                <w:rFonts w:asciiTheme="minorHAnsi" w:hAnsiTheme="minorHAnsi"/>
                <w:sz w:val="18"/>
                <w:szCs w:val="18"/>
              </w:rPr>
              <w:t xml:space="preserve"> The project’s budget is not specified at the activity level, and/or may not be captured in a multi-year budget. </w:t>
            </w:r>
          </w:p>
        </w:tc>
        <w:tc>
          <w:tcPr>
            <w:tcW w:w="5220" w:type="dxa"/>
            <w:gridSpan w:val="3"/>
            <w:tcBorders>
              <w:bottom w:val="single" w:sz="4" w:space="0" w:color="000000" w:themeColor="text1"/>
            </w:tcBorders>
            <w:shd w:val="clear" w:color="auto" w:fill="auto"/>
          </w:tcPr>
          <w:p w14:paraId="1B8ADECD" w14:textId="36991D03" w:rsidR="00115335" w:rsidRPr="002352B9" w:rsidRDefault="00115335" w:rsidP="000C7A85">
            <w:pPr>
              <w:jc w:val="center"/>
              <w:rPr>
                <w:sz w:val="18"/>
                <w:szCs w:val="18"/>
              </w:rPr>
            </w:pPr>
          </w:p>
        </w:tc>
        <w:tc>
          <w:tcPr>
            <w:tcW w:w="270" w:type="dxa"/>
            <w:tcBorders>
              <w:bottom w:val="single" w:sz="4" w:space="0" w:color="000000" w:themeColor="text1"/>
            </w:tcBorders>
            <w:shd w:val="clear" w:color="auto" w:fill="auto"/>
          </w:tcPr>
          <w:p w14:paraId="39922E7F" w14:textId="2AFAD2EF" w:rsidR="00115335" w:rsidRPr="002352B9" w:rsidRDefault="00115335" w:rsidP="000C7A85">
            <w:pPr>
              <w:jc w:val="center"/>
              <w:rPr>
                <w:sz w:val="18"/>
                <w:szCs w:val="18"/>
              </w:rPr>
            </w:pPr>
          </w:p>
        </w:tc>
      </w:tr>
      <w:tr w:rsidR="00115335" w:rsidRPr="002352B9" w14:paraId="430E42AC" w14:textId="77777777" w:rsidTr="000C7A85">
        <w:trPr>
          <w:trHeight w:val="215"/>
        </w:trPr>
        <w:tc>
          <w:tcPr>
            <w:tcW w:w="4675" w:type="dxa"/>
            <w:gridSpan w:val="4"/>
            <w:vMerge/>
            <w:shd w:val="clear" w:color="auto" w:fill="auto"/>
          </w:tcPr>
          <w:p w14:paraId="22DDA403" w14:textId="77777777" w:rsidR="00115335" w:rsidRPr="002352B9" w:rsidRDefault="00115335" w:rsidP="000C7A85">
            <w:pPr>
              <w:spacing w:before="120" w:after="120"/>
              <w:rPr>
                <w:b/>
                <w:sz w:val="18"/>
                <w:szCs w:val="18"/>
              </w:rPr>
            </w:pPr>
          </w:p>
        </w:tc>
        <w:tc>
          <w:tcPr>
            <w:tcW w:w="5490" w:type="dxa"/>
            <w:gridSpan w:val="4"/>
            <w:shd w:val="clear" w:color="auto" w:fill="auto"/>
          </w:tcPr>
          <w:p w14:paraId="2BE9CA9A" w14:textId="743F55D2" w:rsidR="00115335" w:rsidRPr="00F160B9" w:rsidRDefault="00F471C5" w:rsidP="000C7A85">
            <w:pPr>
              <w:jc w:val="center"/>
              <w:rPr>
                <w:sz w:val="18"/>
                <w:szCs w:val="18"/>
              </w:rPr>
            </w:pPr>
            <w:r>
              <w:rPr>
                <w:sz w:val="18"/>
                <w:szCs w:val="18"/>
              </w:rPr>
              <w:t>3</w:t>
            </w:r>
          </w:p>
        </w:tc>
      </w:tr>
      <w:tr w:rsidR="00115335" w:rsidRPr="002352B9" w14:paraId="4149FF0B" w14:textId="77777777" w:rsidTr="000C7A85">
        <w:trPr>
          <w:trHeight w:val="1042"/>
        </w:trPr>
        <w:tc>
          <w:tcPr>
            <w:tcW w:w="4675" w:type="dxa"/>
            <w:gridSpan w:val="4"/>
            <w:vMerge/>
            <w:shd w:val="clear" w:color="auto" w:fill="auto"/>
          </w:tcPr>
          <w:p w14:paraId="15209A54" w14:textId="77777777" w:rsidR="00115335" w:rsidRPr="002352B9" w:rsidRDefault="00115335" w:rsidP="000C7A85">
            <w:pPr>
              <w:spacing w:before="120" w:after="120"/>
              <w:rPr>
                <w:b/>
                <w:sz w:val="18"/>
                <w:szCs w:val="18"/>
              </w:rPr>
            </w:pPr>
          </w:p>
        </w:tc>
        <w:tc>
          <w:tcPr>
            <w:tcW w:w="5490" w:type="dxa"/>
            <w:gridSpan w:val="4"/>
            <w:shd w:val="clear" w:color="auto" w:fill="auto"/>
          </w:tcPr>
          <w:p w14:paraId="20A5E862" w14:textId="77777777" w:rsidR="00115335" w:rsidRDefault="00115335" w:rsidP="000C7A85">
            <w:pPr>
              <w:jc w:val="center"/>
              <w:rPr>
                <w:b/>
                <w:sz w:val="18"/>
                <w:szCs w:val="18"/>
              </w:rPr>
            </w:pPr>
            <w:r w:rsidRPr="002352B9">
              <w:rPr>
                <w:b/>
                <w:sz w:val="18"/>
                <w:szCs w:val="18"/>
              </w:rPr>
              <w:t>Evidence</w:t>
            </w:r>
          </w:p>
          <w:p w14:paraId="1ECD33D4" w14:textId="35AD0581" w:rsidR="009212AE" w:rsidRPr="000827C9" w:rsidRDefault="009212AE" w:rsidP="00F079DF">
            <w:pPr>
              <w:rPr>
                <w:bCs/>
                <w:sz w:val="18"/>
                <w:szCs w:val="18"/>
              </w:rPr>
            </w:pPr>
            <w:r w:rsidRPr="000827C9">
              <w:rPr>
                <w:bCs/>
                <w:sz w:val="18"/>
                <w:szCs w:val="18"/>
              </w:rPr>
              <w:t>The project budget is</w:t>
            </w:r>
            <w:r w:rsidR="008555C5">
              <w:rPr>
                <w:bCs/>
                <w:sz w:val="18"/>
                <w:szCs w:val="18"/>
              </w:rPr>
              <w:t xml:space="preserve"> identified at the</w:t>
            </w:r>
            <w:r w:rsidR="00C302A5">
              <w:rPr>
                <w:bCs/>
                <w:sz w:val="18"/>
                <w:szCs w:val="18"/>
              </w:rPr>
              <w:t xml:space="preserve"> activity level</w:t>
            </w:r>
            <w:r w:rsidR="00F628C5">
              <w:rPr>
                <w:bCs/>
                <w:sz w:val="18"/>
                <w:szCs w:val="18"/>
              </w:rPr>
              <w:t>.</w:t>
            </w:r>
            <w:r w:rsidRPr="000827C9">
              <w:rPr>
                <w:bCs/>
                <w:sz w:val="18"/>
                <w:szCs w:val="18"/>
              </w:rPr>
              <w:t xml:space="preserve"> </w:t>
            </w:r>
            <w:r w:rsidR="00A31D89">
              <w:t xml:space="preserve"> </w:t>
            </w:r>
            <w:r w:rsidR="00A31D89" w:rsidRPr="00A31D89">
              <w:rPr>
                <w:sz w:val="18"/>
                <w:szCs w:val="18"/>
              </w:rPr>
              <w:t>The project budget with funding sources is in place with budget breakdown. The costs are supported with valid country level estimated based on the prevailing rates. The project is funded with government cost-sharing</w:t>
            </w:r>
          </w:p>
        </w:tc>
      </w:tr>
      <w:tr w:rsidR="0092613B" w:rsidRPr="002352B9" w14:paraId="6FC76007" w14:textId="77777777" w:rsidTr="001C7529">
        <w:trPr>
          <w:trHeight w:val="620"/>
        </w:trPr>
        <w:tc>
          <w:tcPr>
            <w:tcW w:w="4675" w:type="dxa"/>
            <w:gridSpan w:val="4"/>
            <w:vMerge w:val="restart"/>
            <w:shd w:val="clear" w:color="auto" w:fill="auto"/>
          </w:tcPr>
          <w:p w14:paraId="4ECA1738" w14:textId="77777777" w:rsidR="0092613B" w:rsidRPr="003F26C0" w:rsidRDefault="0092613B" w:rsidP="000C7A85">
            <w:pPr>
              <w:pStyle w:val="ListParagraph"/>
              <w:numPr>
                <w:ilvl w:val="0"/>
                <w:numId w:val="14"/>
              </w:numPr>
              <w:spacing w:before="120"/>
              <w:ind w:left="245" w:hanging="270"/>
              <w:rPr>
                <w:rFonts w:asciiTheme="minorHAnsi" w:hAnsiTheme="minorHAnsi" w:cstheme="minorHAnsi"/>
                <w:b/>
                <w:sz w:val="18"/>
                <w:szCs w:val="18"/>
              </w:rPr>
            </w:pPr>
            <w:r w:rsidRPr="003F26C0">
              <w:rPr>
                <w:rFonts w:asciiTheme="minorHAnsi" w:hAnsiTheme="minorHAnsi" w:cstheme="minorHAnsi"/>
                <w:b/>
                <w:sz w:val="18"/>
                <w:szCs w:val="18"/>
              </w:rPr>
              <w:t>Is the Country Office/Regional Hub/Global Project fully recovering the costs involved with project implementation?</w:t>
            </w:r>
          </w:p>
          <w:p w14:paraId="39E9B176" w14:textId="77777777" w:rsidR="0092613B" w:rsidRPr="002352B9" w:rsidRDefault="0092613B" w:rsidP="000C7A85">
            <w:pPr>
              <w:pStyle w:val="ListParagraph"/>
              <w:numPr>
                <w:ilvl w:val="0"/>
                <w:numId w:val="10"/>
              </w:numPr>
              <w:spacing w:before="20" w:after="20"/>
              <w:ind w:left="630" w:hanging="270"/>
              <w:rPr>
                <w:rFonts w:asciiTheme="minorHAnsi" w:hAnsiTheme="minorHAnsi"/>
                <w:sz w:val="18"/>
                <w:szCs w:val="18"/>
              </w:rPr>
            </w:pPr>
            <w:r w:rsidRPr="002352B9">
              <w:rPr>
                <w:rFonts w:asciiTheme="minorHAnsi" w:hAnsiTheme="minorHAnsi"/>
                <w:b/>
                <w:sz w:val="18"/>
                <w:szCs w:val="18"/>
                <w:u w:val="single"/>
              </w:rPr>
              <w:t>3:</w:t>
            </w:r>
            <w:r>
              <w:rPr>
                <w:rFonts w:asciiTheme="minorHAnsi" w:hAnsiTheme="minorHAnsi"/>
                <w:sz w:val="18"/>
                <w:szCs w:val="18"/>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5549C7D8" w14:textId="77777777" w:rsidR="0092613B" w:rsidRPr="002352B9" w:rsidRDefault="0092613B" w:rsidP="000C7A85">
            <w:pPr>
              <w:pStyle w:val="ListParagraph"/>
              <w:numPr>
                <w:ilvl w:val="0"/>
                <w:numId w:val="10"/>
              </w:numPr>
              <w:spacing w:before="20" w:after="20"/>
              <w:ind w:left="630" w:hanging="270"/>
              <w:rPr>
                <w:rFonts w:asciiTheme="minorHAnsi" w:hAnsiTheme="minorHAnsi"/>
                <w:sz w:val="18"/>
                <w:szCs w:val="18"/>
              </w:rPr>
            </w:pPr>
            <w:r w:rsidRPr="002352B9">
              <w:rPr>
                <w:rFonts w:asciiTheme="minorHAnsi" w:hAnsiTheme="minorHAnsi"/>
                <w:b/>
                <w:sz w:val="18"/>
                <w:szCs w:val="18"/>
                <w:u w:val="single"/>
              </w:rPr>
              <w:t>2:</w:t>
            </w:r>
            <w:r>
              <w:rPr>
                <w:rFonts w:asciiTheme="minorHAnsi" w:hAnsiTheme="minorHAnsi"/>
                <w:sz w:val="18"/>
                <w:szCs w:val="18"/>
              </w:rPr>
              <w:t xml:space="preserve"> The budget covers significant project costs that are attributable to the project based on prevailing UNDP policies (i.e., UPL, LPL) as relevant.</w:t>
            </w:r>
          </w:p>
          <w:p w14:paraId="0A848A5B" w14:textId="77777777" w:rsidR="0092613B" w:rsidRPr="00716587" w:rsidRDefault="0092613B" w:rsidP="000C7A85">
            <w:pPr>
              <w:pStyle w:val="ListParagraph"/>
              <w:numPr>
                <w:ilvl w:val="0"/>
                <w:numId w:val="10"/>
              </w:numPr>
              <w:tabs>
                <w:tab w:val="left" w:pos="5715"/>
              </w:tabs>
              <w:spacing w:before="20" w:after="20"/>
              <w:ind w:left="630" w:hanging="270"/>
              <w:rPr>
                <w:sz w:val="18"/>
                <w:szCs w:val="18"/>
              </w:rPr>
            </w:pPr>
            <w:r w:rsidRPr="002352B9">
              <w:rPr>
                <w:rFonts w:asciiTheme="minorHAnsi" w:hAnsiTheme="minorHAnsi"/>
                <w:b/>
                <w:sz w:val="18"/>
                <w:szCs w:val="18"/>
                <w:u w:val="single"/>
              </w:rPr>
              <w:lastRenderedPageBreak/>
              <w:t>1:</w:t>
            </w:r>
            <w:r>
              <w:rPr>
                <w:rFonts w:asciiTheme="minorHAnsi" w:hAnsiTheme="minorHAnsi"/>
                <w:sz w:val="18"/>
                <w:szCs w:val="18"/>
              </w:rPr>
              <w:t xml:space="preserve"> The budget does not adequately cover project costs that are attributable to the project, and UNDP is cross-subsidizing the project.</w:t>
            </w:r>
          </w:p>
          <w:p w14:paraId="19BC7338" w14:textId="77777777" w:rsidR="0092613B" w:rsidRPr="00AD29EA" w:rsidRDefault="0092613B" w:rsidP="000C7A85">
            <w:pPr>
              <w:tabs>
                <w:tab w:val="left" w:pos="5715"/>
              </w:tabs>
              <w:spacing w:before="60" w:after="60"/>
              <w:rPr>
                <w:sz w:val="18"/>
                <w:szCs w:val="18"/>
              </w:rPr>
            </w:pPr>
            <w:r w:rsidRPr="00876627">
              <w:rPr>
                <w:sz w:val="16"/>
                <w:szCs w:val="16"/>
              </w:rPr>
              <w:t>*Note:  Management Action must be given for a score of 1</w:t>
            </w:r>
            <w:r>
              <w:rPr>
                <w:sz w:val="16"/>
                <w:szCs w:val="16"/>
              </w:rPr>
              <w:t>. The budget must be revised to fully reflect the costs of implementation before the project commences.</w:t>
            </w:r>
          </w:p>
        </w:tc>
        <w:tc>
          <w:tcPr>
            <w:tcW w:w="5490" w:type="dxa"/>
            <w:gridSpan w:val="4"/>
            <w:tcBorders>
              <w:bottom w:val="single" w:sz="4" w:space="0" w:color="000000" w:themeColor="text1"/>
            </w:tcBorders>
            <w:shd w:val="clear" w:color="auto" w:fill="auto"/>
            <w:vAlign w:val="center"/>
          </w:tcPr>
          <w:p w14:paraId="357BF734" w14:textId="4C48AF1D" w:rsidR="0092613B" w:rsidRPr="002352B9" w:rsidRDefault="0092613B" w:rsidP="000C7A85">
            <w:pPr>
              <w:jc w:val="center"/>
              <w:rPr>
                <w:sz w:val="18"/>
                <w:szCs w:val="18"/>
              </w:rPr>
            </w:pPr>
          </w:p>
        </w:tc>
      </w:tr>
      <w:tr w:rsidR="00115335" w:rsidRPr="002352B9" w14:paraId="003432CF" w14:textId="77777777" w:rsidTr="000C7A85">
        <w:trPr>
          <w:trHeight w:val="278"/>
        </w:trPr>
        <w:tc>
          <w:tcPr>
            <w:tcW w:w="4675" w:type="dxa"/>
            <w:gridSpan w:val="4"/>
            <w:vMerge/>
            <w:shd w:val="clear" w:color="auto" w:fill="auto"/>
          </w:tcPr>
          <w:p w14:paraId="4EBBDA16" w14:textId="77777777" w:rsidR="00115335" w:rsidRPr="004F3384" w:rsidRDefault="00115335" w:rsidP="000C7A85">
            <w:pPr>
              <w:pStyle w:val="ListParagraph"/>
              <w:numPr>
                <w:ilvl w:val="0"/>
                <w:numId w:val="9"/>
              </w:numPr>
              <w:spacing w:before="120" w:after="120"/>
              <w:ind w:left="270" w:hanging="270"/>
              <w:rPr>
                <w:rFonts w:asciiTheme="minorHAnsi" w:hAnsiTheme="minorHAnsi"/>
                <w:b/>
                <w:sz w:val="18"/>
                <w:szCs w:val="18"/>
              </w:rPr>
            </w:pPr>
          </w:p>
        </w:tc>
        <w:tc>
          <w:tcPr>
            <w:tcW w:w="5490" w:type="dxa"/>
            <w:gridSpan w:val="4"/>
            <w:tcBorders>
              <w:bottom w:val="single" w:sz="4" w:space="0" w:color="000000" w:themeColor="text1"/>
            </w:tcBorders>
            <w:shd w:val="clear" w:color="auto" w:fill="auto"/>
            <w:vAlign w:val="center"/>
          </w:tcPr>
          <w:p w14:paraId="17AA6D6A" w14:textId="30900229" w:rsidR="00115335" w:rsidRPr="002352B9" w:rsidRDefault="006F2E37" w:rsidP="000C7A85">
            <w:pPr>
              <w:jc w:val="center"/>
              <w:rPr>
                <w:sz w:val="18"/>
                <w:szCs w:val="18"/>
              </w:rPr>
            </w:pPr>
            <w:r>
              <w:rPr>
                <w:sz w:val="18"/>
                <w:szCs w:val="18"/>
              </w:rPr>
              <w:t>3</w:t>
            </w:r>
          </w:p>
        </w:tc>
      </w:tr>
      <w:tr w:rsidR="00115335" w:rsidRPr="002352B9" w14:paraId="4DCF0F40" w14:textId="77777777" w:rsidTr="000C7A85">
        <w:trPr>
          <w:trHeight w:val="940"/>
        </w:trPr>
        <w:tc>
          <w:tcPr>
            <w:tcW w:w="4675" w:type="dxa"/>
            <w:gridSpan w:val="4"/>
            <w:vMerge/>
            <w:tcBorders>
              <w:bottom w:val="single" w:sz="4" w:space="0" w:color="000000" w:themeColor="text1"/>
            </w:tcBorders>
            <w:shd w:val="clear" w:color="auto" w:fill="auto"/>
          </w:tcPr>
          <w:p w14:paraId="6D8DE49F" w14:textId="77777777" w:rsidR="00115335" w:rsidRPr="004F3384" w:rsidRDefault="00115335" w:rsidP="000C7A85">
            <w:pPr>
              <w:pStyle w:val="ListParagraph"/>
              <w:numPr>
                <w:ilvl w:val="0"/>
                <w:numId w:val="9"/>
              </w:numPr>
              <w:spacing w:before="120" w:after="120"/>
              <w:ind w:left="270" w:hanging="270"/>
              <w:rPr>
                <w:rFonts w:asciiTheme="minorHAnsi" w:hAnsiTheme="minorHAnsi"/>
                <w:b/>
                <w:sz w:val="18"/>
                <w:szCs w:val="18"/>
              </w:rPr>
            </w:pPr>
          </w:p>
        </w:tc>
        <w:tc>
          <w:tcPr>
            <w:tcW w:w="5490" w:type="dxa"/>
            <w:gridSpan w:val="4"/>
            <w:tcBorders>
              <w:bottom w:val="single" w:sz="4" w:space="0" w:color="000000" w:themeColor="text1"/>
            </w:tcBorders>
            <w:shd w:val="clear" w:color="auto" w:fill="auto"/>
          </w:tcPr>
          <w:p w14:paraId="566D5AB7" w14:textId="77777777" w:rsidR="00115335" w:rsidRDefault="00115335" w:rsidP="000C7A85">
            <w:pPr>
              <w:jc w:val="center"/>
              <w:rPr>
                <w:b/>
                <w:sz w:val="18"/>
                <w:szCs w:val="18"/>
              </w:rPr>
            </w:pPr>
            <w:r w:rsidRPr="002352B9">
              <w:rPr>
                <w:b/>
                <w:sz w:val="18"/>
                <w:szCs w:val="18"/>
              </w:rPr>
              <w:t>Evidence</w:t>
            </w:r>
          </w:p>
          <w:p w14:paraId="77889528" w14:textId="34F39046" w:rsidR="00934D97" w:rsidRPr="00934D97" w:rsidRDefault="00934D97" w:rsidP="00F079DF">
            <w:pPr>
              <w:rPr>
                <w:bCs/>
                <w:sz w:val="18"/>
                <w:szCs w:val="18"/>
              </w:rPr>
            </w:pPr>
            <w:r w:rsidRPr="00934D97">
              <w:rPr>
                <w:bCs/>
                <w:sz w:val="18"/>
                <w:szCs w:val="18"/>
              </w:rPr>
              <w:t xml:space="preserve">The project </w:t>
            </w:r>
            <w:r w:rsidR="008B449E">
              <w:rPr>
                <w:bCs/>
                <w:sz w:val="18"/>
                <w:szCs w:val="18"/>
              </w:rPr>
              <w:t>activities are fully</w:t>
            </w:r>
            <w:r w:rsidR="008B449E" w:rsidRPr="00934D97">
              <w:rPr>
                <w:bCs/>
                <w:sz w:val="18"/>
                <w:szCs w:val="18"/>
              </w:rPr>
              <w:t xml:space="preserve"> </w:t>
            </w:r>
            <w:r w:rsidRPr="00934D97">
              <w:rPr>
                <w:bCs/>
                <w:sz w:val="18"/>
                <w:szCs w:val="18"/>
              </w:rPr>
              <w:t xml:space="preserve">covered </w:t>
            </w:r>
            <w:r w:rsidR="008B449E">
              <w:rPr>
                <w:bCs/>
                <w:sz w:val="18"/>
                <w:szCs w:val="18"/>
              </w:rPr>
              <w:t>by</w:t>
            </w:r>
            <w:r w:rsidR="008B449E" w:rsidRPr="00934D97">
              <w:rPr>
                <w:bCs/>
                <w:sz w:val="18"/>
                <w:szCs w:val="18"/>
              </w:rPr>
              <w:t xml:space="preserve"> </w:t>
            </w:r>
            <w:r w:rsidRPr="00934D97">
              <w:rPr>
                <w:bCs/>
                <w:sz w:val="18"/>
                <w:szCs w:val="18"/>
              </w:rPr>
              <w:t>the contribution of Turkmenistan government.</w:t>
            </w:r>
          </w:p>
        </w:tc>
      </w:tr>
      <w:tr w:rsidR="00115335" w:rsidRPr="002352B9" w14:paraId="3CA9378E" w14:textId="77777777" w:rsidTr="000C7A85">
        <w:trPr>
          <w:trHeight w:val="440"/>
        </w:trPr>
        <w:tc>
          <w:tcPr>
            <w:tcW w:w="1530" w:type="dxa"/>
            <w:tcBorders>
              <w:right w:val="nil"/>
            </w:tcBorders>
            <w:shd w:val="clear" w:color="auto" w:fill="A8D08D" w:themeFill="accent6" w:themeFillTint="99"/>
            <w:vAlign w:val="center"/>
          </w:tcPr>
          <w:p w14:paraId="1B88DD7F" w14:textId="77777777" w:rsidR="00115335" w:rsidRPr="002352B9" w:rsidRDefault="00115335" w:rsidP="000C7A85">
            <w:pPr>
              <w:tabs>
                <w:tab w:val="left" w:pos="7020"/>
              </w:tabs>
              <w:spacing w:before="20" w:after="20"/>
              <w:jc w:val="center"/>
              <w:rPr>
                <w:b/>
                <w:sz w:val="28"/>
                <w:szCs w:val="20"/>
              </w:rPr>
            </w:pPr>
            <w:r w:rsidRPr="002352B9">
              <w:rPr>
                <w:b/>
                <w:smallCaps/>
                <w:sz w:val="28"/>
                <w:szCs w:val="20"/>
              </w:rPr>
              <w:t>Effective</w:t>
            </w:r>
          </w:p>
        </w:tc>
        <w:tc>
          <w:tcPr>
            <w:tcW w:w="8635" w:type="dxa"/>
            <w:gridSpan w:val="7"/>
            <w:tcBorders>
              <w:left w:val="nil"/>
            </w:tcBorders>
            <w:shd w:val="clear" w:color="auto" w:fill="A8D08D" w:themeFill="accent6" w:themeFillTint="99"/>
            <w:vAlign w:val="center"/>
          </w:tcPr>
          <w:p w14:paraId="6CA62368" w14:textId="77777777" w:rsidR="00115335" w:rsidRPr="002352B9" w:rsidRDefault="00115335" w:rsidP="000C7A85">
            <w:pPr>
              <w:pStyle w:val="ListParagraph"/>
              <w:spacing w:before="20" w:after="20"/>
              <w:ind w:left="158"/>
              <w:rPr>
                <w:rFonts w:asciiTheme="minorHAnsi" w:hAnsiTheme="minorHAnsi"/>
                <w:sz w:val="18"/>
                <w:szCs w:val="20"/>
              </w:rPr>
            </w:pPr>
          </w:p>
        </w:tc>
      </w:tr>
      <w:tr w:rsidR="00115335" w:rsidRPr="002352B9" w14:paraId="0C26D23A" w14:textId="77777777" w:rsidTr="000C7A85">
        <w:trPr>
          <w:trHeight w:val="230"/>
        </w:trPr>
        <w:tc>
          <w:tcPr>
            <w:tcW w:w="4675" w:type="dxa"/>
            <w:gridSpan w:val="4"/>
            <w:vMerge w:val="restart"/>
            <w:shd w:val="clear" w:color="auto" w:fill="auto"/>
          </w:tcPr>
          <w:p w14:paraId="42C51648" w14:textId="77777777" w:rsidR="00115335" w:rsidRPr="008E2166" w:rsidRDefault="00115335" w:rsidP="000C7A85">
            <w:pPr>
              <w:rPr>
                <w:b/>
                <w:sz w:val="18"/>
                <w:szCs w:val="18"/>
              </w:rPr>
            </w:pPr>
            <w:r>
              <w:rPr>
                <w:b/>
                <w:sz w:val="18"/>
                <w:szCs w:val="18"/>
              </w:rPr>
              <w:t>17.</w:t>
            </w:r>
            <w:r w:rsidRPr="008E2166">
              <w:rPr>
                <w:b/>
                <w:sz w:val="18"/>
                <w:szCs w:val="18"/>
              </w:rPr>
              <w:t xml:space="preserve"> Have targeted groups been engaged in the design of the project? </w:t>
            </w:r>
          </w:p>
          <w:p w14:paraId="1DF49DE0" w14:textId="77777777" w:rsidR="00115335" w:rsidRPr="008E2166" w:rsidRDefault="00115335" w:rsidP="000C7A85">
            <w:pPr>
              <w:pStyle w:val="ListParagraph"/>
              <w:numPr>
                <w:ilvl w:val="0"/>
                <w:numId w:val="11"/>
              </w:numPr>
              <w:ind w:left="608" w:hanging="270"/>
              <w:rPr>
                <w:rFonts w:asciiTheme="minorHAnsi" w:hAnsiTheme="minorHAnsi" w:cstheme="minorHAnsi"/>
                <w:color w:val="000000" w:themeColor="text1"/>
                <w:sz w:val="18"/>
                <w:szCs w:val="18"/>
              </w:rPr>
            </w:pPr>
            <w:r w:rsidRPr="008E2166">
              <w:rPr>
                <w:rFonts w:asciiTheme="minorHAnsi" w:hAnsiTheme="minorHAnsi" w:cstheme="minorHAnsi"/>
                <w:color w:val="000000" w:themeColor="text1"/>
                <w:sz w:val="18"/>
                <w:szCs w:val="18"/>
                <w:u w:val="single"/>
              </w:rPr>
              <w:t>3:</w:t>
            </w:r>
            <w:r w:rsidRPr="008E2166">
              <w:rPr>
                <w:rFonts w:asciiTheme="minorHAnsi" w:hAnsiTheme="minorHAnsi" w:cstheme="minorHAnsi"/>
                <w:color w:val="000000" w:themeColor="text1"/>
                <w:sz w:val="18"/>
                <w:szCs w:val="18"/>
              </w:rPr>
              <w:t xml:space="preserve"> Credible evidence that all targeted groups, prioritising discriminated and marginalized populations that will be involved in or </w:t>
            </w:r>
            <w:r w:rsidRPr="000C0288">
              <w:rPr>
                <w:rFonts w:asciiTheme="minorHAnsi" w:hAnsiTheme="minorHAnsi" w:cstheme="minorHAnsi"/>
                <w:b/>
                <w:bCs/>
                <w:color w:val="000000" w:themeColor="text1"/>
                <w:sz w:val="18"/>
                <w:szCs w:val="18"/>
              </w:rPr>
              <w:t>affected by the project, have been actively engaged in th</w:t>
            </w:r>
            <w:r w:rsidRPr="008E2166">
              <w:rPr>
                <w:rFonts w:asciiTheme="minorHAnsi" w:hAnsiTheme="minorHAnsi" w:cstheme="minorHAnsi"/>
                <w:color w:val="000000" w:themeColor="text1"/>
                <w:sz w:val="18"/>
                <w:szCs w:val="18"/>
              </w:rPr>
              <w:t xml:space="preserve">e design of the project. </w:t>
            </w:r>
            <w:r w:rsidRPr="002352B9">
              <w:rPr>
                <w:rFonts w:asciiTheme="minorHAnsi" w:hAnsiTheme="minorHAnsi"/>
                <w:sz w:val="18"/>
                <w:szCs w:val="18"/>
              </w:rPr>
              <w:t>The project has an explicit strategy to identify</w:t>
            </w:r>
            <w:r>
              <w:rPr>
                <w:rFonts w:asciiTheme="minorHAnsi" w:hAnsiTheme="minorHAnsi"/>
                <w:sz w:val="18"/>
                <w:szCs w:val="18"/>
              </w:rPr>
              <w:t xml:space="preserve">, </w:t>
            </w:r>
            <w:r w:rsidRPr="002352B9">
              <w:rPr>
                <w:rFonts w:asciiTheme="minorHAnsi" w:hAnsiTheme="minorHAnsi"/>
                <w:sz w:val="18"/>
                <w:szCs w:val="18"/>
              </w:rPr>
              <w:t>engage</w:t>
            </w:r>
            <w:r>
              <w:rPr>
                <w:rFonts w:asciiTheme="minorHAnsi" w:hAnsiTheme="minorHAnsi"/>
                <w:sz w:val="18"/>
                <w:szCs w:val="18"/>
              </w:rPr>
              <w:t xml:space="preserve"> and ensure the meaningful participation of</w:t>
            </w:r>
            <w:r w:rsidRPr="002352B9">
              <w:rPr>
                <w:rFonts w:asciiTheme="minorHAnsi" w:hAnsiTheme="minorHAnsi"/>
                <w:sz w:val="18"/>
                <w:szCs w:val="18"/>
              </w:rPr>
              <w:t xml:space="preserve"> target groups</w:t>
            </w:r>
            <w:r>
              <w:rPr>
                <w:rFonts w:asciiTheme="minorHAnsi" w:hAnsiTheme="minorHAnsi"/>
                <w:sz w:val="18"/>
                <w:szCs w:val="18"/>
              </w:rPr>
              <w:t xml:space="preserve"> as stakeholders </w:t>
            </w:r>
            <w:r w:rsidRPr="002352B9">
              <w:rPr>
                <w:rFonts w:asciiTheme="minorHAnsi" w:hAnsiTheme="minorHAnsi"/>
                <w:sz w:val="18"/>
                <w:szCs w:val="18"/>
              </w:rPr>
              <w:t>throughout the project</w:t>
            </w:r>
            <w:r>
              <w:rPr>
                <w:rFonts w:asciiTheme="minorHAnsi" w:hAnsiTheme="minorHAnsi"/>
                <w:sz w:val="18"/>
                <w:szCs w:val="18"/>
              </w:rPr>
              <w:t>, including through monitoring and decision-making (e.g., representation on the project board, inclusion in samples for evaluations, etc.)</w:t>
            </w:r>
          </w:p>
          <w:p w14:paraId="4C596C6C" w14:textId="77777777" w:rsidR="00115335" w:rsidRPr="008E2166" w:rsidRDefault="00115335" w:rsidP="000C7A85">
            <w:pPr>
              <w:pStyle w:val="ListParagraph"/>
              <w:numPr>
                <w:ilvl w:val="0"/>
                <w:numId w:val="5"/>
              </w:numPr>
              <w:ind w:left="608" w:hanging="270"/>
              <w:rPr>
                <w:color w:val="000000" w:themeColor="text1"/>
                <w:sz w:val="18"/>
                <w:szCs w:val="18"/>
              </w:rPr>
            </w:pPr>
            <w:r w:rsidRPr="00BD36B2">
              <w:rPr>
                <w:rFonts w:asciiTheme="minorHAnsi" w:hAnsiTheme="minorHAnsi"/>
                <w:color w:val="000000" w:themeColor="text1"/>
                <w:sz w:val="18"/>
                <w:szCs w:val="18"/>
                <w:u w:val="single"/>
              </w:rPr>
              <w:t>2:</w:t>
            </w:r>
            <w:r w:rsidRPr="001D13AC">
              <w:rPr>
                <w:rFonts w:asciiTheme="minorHAnsi" w:hAnsiTheme="minorHAnsi"/>
                <w:color w:val="000000" w:themeColor="text1"/>
                <w:sz w:val="18"/>
                <w:szCs w:val="18"/>
              </w:rPr>
              <w:t xml:space="preserve"> </w:t>
            </w:r>
            <w:r>
              <w:rPr>
                <w:rFonts w:asciiTheme="minorHAnsi" w:hAnsiTheme="minorHAnsi"/>
                <w:color w:val="000000" w:themeColor="text1"/>
                <w:sz w:val="18"/>
                <w:szCs w:val="18"/>
              </w:rPr>
              <w:t>Some</w:t>
            </w:r>
            <w:r w:rsidRPr="001D13AC">
              <w:rPr>
                <w:rFonts w:asciiTheme="minorHAnsi" w:hAnsiTheme="minorHAnsi"/>
                <w:color w:val="000000" w:themeColor="text1"/>
                <w:sz w:val="18"/>
                <w:szCs w:val="18"/>
              </w:rPr>
              <w:t xml:space="preserve"> evidence </w:t>
            </w:r>
            <w:r>
              <w:rPr>
                <w:rFonts w:asciiTheme="minorHAnsi" w:hAnsiTheme="minorHAnsi"/>
                <w:color w:val="000000" w:themeColor="text1"/>
                <w:sz w:val="18"/>
                <w:szCs w:val="18"/>
              </w:rPr>
              <w:t>that key targeted groups have been consulted in the design of the project</w:t>
            </w:r>
            <w:r w:rsidRPr="001D13AC">
              <w:rPr>
                <w:rFonts w:asciiTheme="minorHAnsi" w:hAnsiTheme="minorHAnsi"/>
                <w:color w:val="000000" w:themeColor="text1"/>
                <w:sz w:val="18"/>
                <w:szCs w:val="18"/>
              </w:rPr>
              <w:t>.</w:t>
            </w:r>
            <w:r>
              <w:rPr>
                <w:rFonts w:asciiTheme="minorHAnsi" w:hAnsiTheme="minorHAnsi"/>
                <w:color w:val="000000" w:themeColor="text1"/>
                <w:sz w:val="18"/>
                <w:szCs w:val="18"/>
              </w:rPr>
              <w:t xml:space="preserve"> </w:t>
            </w:r>
          </w:p>
          <w:p w14:paraId="1DA1411B" w14:textId="77777777" w:rsidR="00115335" w:rsidRPr="0014393B" w:rsidRDefault="00115335" w:rsidP="000C7A85">
            <w:pPr>
              <w:pStyle w:val="ListParagraph"/>
              <w:numPr>
                <w:ilvl w:val="0"/>
                <w:numId w:val="5"/>
              </w:numPr>
              <w:ind w:left="608" w:hanging="270"/>
              <w:rPr>
                <w:color w:val="000000" w:themeColor="text1"/>
                <w:sz w:val="18"/>
                <w:szCs w:val="18"/>
              </w:rPr>
            </w:pPr>
            <w:r w:rsidRPr="00BD36B2">
              <w:rPr>
                <w:rFonts w:asciiTheme="minorHAnsi" w:hAnsiTheme="minorHAnsi"/>
                <w:color w:val="000000" w:themeColor="text1"/>
                <w:sz w:val="18"/>
                <w:szCs w:val="18"/>
                <w:u w:val="single"/>
              </w:rPr>
              <w:t>1:</w:t>
            </w:r>
            <w:r w:rsidRPr="001D13AC">
              <w:rPr>
                <w:rFonts w:asciiTheme="minorHAnsi" w:hAnsiTheme="minorHAnsi"/>
                <w:color w:val="000000" w:themeColor="text1"/>
                <w:sz w:val="18"/>
                <w:szCs w:val="18"/>
              </w:rPr>
              <w:t xml:space="preserve"> </w:t>
            </w:r>
            <w:r>
              <w:rPr>
                <w:rFonts w:asciiTheme="minorHAnsi" w:hAnsiTheme="minorHAnsi"/>
                <w:color w:val="000000" w:themeColor="text1"/>
                <w:sz w:val="18"/>
                <w:szCs w:val="18"/>
              </w:rPr>
              <w:t>No evidence of e</w:t>
            </w:r>
            <w:r w:rsidRPr="001D13AC">
              <w:rPr>
                <w:rFonts w:asciiTheme="minorHAnsi" w:hAnsiTheme="minorHAnsi"/>
                <w:color w:val="000000" w:themeColor="text1"/>
                <w:sz w:val="18"/>
                <w:szCs w:val="18"/>
              </w:rPr>
              <w:t>ngagement with</w:t>
            </w:r>
            <w:r>
              <w:rPr>
                <w:rFonts w:asciiTheme="minorHAnsi" w:hAnsiTheme="minorHAnsi"/>
                <w:color w:val="000000" w:themeColor="text1"/>
                <w:sz w:val="18"/>
                <w:szCs w:val="18"/>
              </w:rPr>
              <w:t xml:space="preserve"> targeted groups during project design. </w:t>
            </w:r>
          </w:p>
        </w:tc>
        <w:tc>
          <w:tcPr>
            <w:tcW w:w="5220" w:type="dxa"/>
            <w:gridSpan w:val="3"/>
            <w:tcBorders>
              <w:bottom w:val="single" w:sz="4" w:space="0" w:color="000000" w:themeColor="text1"/>
            </w:tcBorders>
            <w:shd w:val="clear" w:color="auto" w:fill="auto"/>
            <w:vAlign w:val="center"/>
          </w:tcPr>
          <w:p w14:paraId="4E4B626E" w14:textId="1B72D137" w:rsidR="00115335" w:rsidRPr="002352B9" w:rsidRDefault="00115335" w:rsidP="000C7A85">
            <w:pPr>
              <w:jc w:val="center"/>
              <w:rPr>
                <w:sz w:val="18"/>
                <w:szCs w:val="18"/>
              </w:rPr>
            </w:pPr>
          </w:p>
        </w:tc>
        <w:tc>
          <w:tcPr>
            <w:tcW w:w="270" w:type="dxa"/>
            <w:shd w:val="clear" w:color="auto" w:fill="auto"/>
            <w:vAlign w:val="center"/>
          </w:tcPr>
          <w:p w14:paraId="3D0BE396" w14:textId="3D1D5468" w:rsidR="00115335" w:rsidRPr="002352B9" w:rsidRDefault="00115335" w:rsidP="000C7A85">
            <w:pPr>
              <w:jc w:val="center"/>
              <w:rPr>
                <w:sz w:val="18"/>
                <w:szCs w:val="18"/>
              </w:rPr>
            </w:pPr>
          </w:p>
        </w:tc>
      </w:tr>
      <w:tr w:rsidR="00115335" w:rsidRPr="002352B9" w14:paraId="24456EEB" w14:textId="77777777" w:rsidTr="000C7A85">
        <w:trPr>
          <w:trHeight w:val="167"/>
        </w:trPr>
        <w:tc>
          <w:tcPr>
            <w:tcW w:w="4675" w:type="dxa"/>
            <w:gridSpan w:val="4"/>
            <w:vMerge/>
            <w:shd w:val="clear" w:color="auto" w:fill="auto"/>
          </w:tcPr>
          <w:p w14:paraId="485BC1A7" w14:textId="77777777" w:rsidR="00115335" w:rsidRPr="002352B9" w:rsidRDefault="00115335" w:rsidP="000C7A85">
            <w:pPr>
              <w:spacing w:before="120" w:after="120"/>
              <w:ind w:left="247" w:hanging="247"/>
              <w:rPr>
                <w:b/>
                <w:sz w:val="18"/>
                <w:szCs w:val="18"/>
              </w:rPr>
            </w:pPr>
          </w:p>
        </w:tc>
        <w:tc>
          <w:tcPr>
            <w:tcW w:w="5490" w:type="dxa"/>
            <w:gridSpan w:val="4"/>
            <w:tcBorders>
              <w:bottom w:val="single" w:sz="4" w:space="0" w:color="000000" w:themeColor="text1"/>
            </w:tcBorders>
            <w:shd w:val="clear" w:color="auto" w:fill="auto"/>
            <w:vAlign w:val="center"/>
          </w:tcPr>
          <w:p w14:paraId="0321018F" w14:textId="7B970E98" w:rsidR="00115335" w:rsidRPr="002352B9" w:rsidRDefault="005166D5" w:rsidP="000C7A85">
            <w:pPr>
              <w:jc w:val="center"/>
              <w:rPr>
                <w:sz w:val="18"/>
                <w:szCs w:val="18"/>
              </w:rPr>
            </w:pPr>
            <w:r>
              <w:rPr>
                <w:sz w:val="18"/>
                <w:szCs w:val="18"/>
              </w:rPr>
              <w:t>2</w:t>
            </w:r>
          </w:p>
        </w:tc>
      </w:tr>
      <w:tr w:rsidR="00115335" w:rsidRPr="002352B9" w14:paraId="7EE27A0D" w14:textId="77777777" w:rsidTr="000C7A85">
        <w:trPr>
          <w:trHeight w:val="637"/>
        </w:trPr>
        <w:tc>
          <w:tcPr>
            <w:tcW w:w="4675" w:type="dxa"/>
            <w:gridSpan w:val="4"/>
            <w:vMerge/>
            <w:tcBorders>
              <w:bottom w:val="single" w:sz="4" w:space="0" w:color="000000" w:themeColor="text1"/>
            </w:tcBorders>
            <w:shd w:val="clear" w:color="auto" w:fill="auto"/>
          </w:tcPr>
          <w:p w14:paraId="16BCE80C" w14:textId="77777777" w:rsidR="00115335" w:rsidRPr="002352B9" w:rsidRDefault="00115335" w:rsidP="000C7A85">
            <w:pPr>
              <w:spacing w:before="120" w:after="120"/>
              <w:ind w:left="247" w:hanging="247"/>
              <w:rPr>
                <w:b/>
                <w:sz w:val="18"/>
                <w:szCs w:val="18"/>
              </w:rPr>
            </w:pPr>
          </w:p>
        </w:tc>
        <w:tc>
          <w:tcPr>
            <w:tcW w:w="5490" w:type="dxa"/>
            <w:gridSpan w:val="4"/>
            <w:tcBorders>
              <w:bottom w:val="single" w:sz="4" w:space="0" w:color="000000" w:themeColor="text1"/>
            </w:tcBorders>
            <w:shd w:val="clear" w:color="auto" w:fill="auto"/>
          </w:tcPr>
          <w:p w14:paraId="13ACE871" w14:textId="77777777" w:rsidR="00115335" w:rsidRDefault="00115335" w:rsidP="000C7A85">
            <w:pPr>
              <w:jc w:val="center"/>
              <w:rPr>
                <w:b/>
                <w:sz w:val="18"/>
                <w:szCs w:val="18"/>
              </w:rPr>
            </w:pPr>
            <w:r w:rsidRPr="00C45290">
              <w:rPr>
                <w:b/>
                <w:sz w:val="18"/>
                <w:szCs w:val="18"/>
              </w:rPr>
              <w:t>Evidence</w:t>
            </w:r>
          </w:p>
          <w:p w14:paraId="6F7AC23F" w14:textId="217ADF5B" w:rsidR="00866874" w:rsidRPr="009111F6" w:rsidRDefault="0017456A" w:rsidP="00866874">
            <w:pPr>
              <w:rPr>
                <w:sz w:val="18"/>
                <w:szCs w:val="18"/>
                <w:lang w:val="en-GB"/>
              </w:rPr>
            </w:pPr>
            <w:r w:rsidRPr="0017456A">
              <w:rPr>
                <w:sz w:val="18"/>
                <w:szCs w:val="18"/>
              </w:rPr>
              <w:t>The project contributes to capacity development of the State Statistics Committee of Turkmenistan, and marginalized and excluded population is not targeted by the project.</w:t>
            </w:r>
          </w:p>
          <w:p w14:paraId="681EC117" w14:textId="788177A0" w:rsidR="000C0288" w:rsidRPr="00866874" w:rsidRDefault="000C0288" w:rsidP="00866874">
            <w:pPr>
              <w:ind w:left="360"/>
              <w:rPr>
                <w:b/>
                <w:sz w:val="18"/>
                <w:szCs w:val="18"/>
              </w:rPr>
            </w:pPr>
          </w:p>
        </w:tc>
      </w:tr>
      <w:tr w:rsidR="00346794" w:rsidRPr="002352B9" w14:paraId="14CC7C09" w14:textId="77777777" w:rsidTr="00622E17">
        <w:trPr>
          <w:trHeight w:val="52"/>
        </w:trPr>
        <w:tc>
          <w:tcPr>
            <w:tcW w:w="4675" w:type="dxa"/>
            <w:gridSpan w:val="4"/>
            <w:tcBorders>
              <w:bottom w:val="single" w:sz="4" w:space="0" w:color="000000" w:themeColor="text1"/>
            </w:tcBorders>
            <w:shd w:val="clear" w:color="auto" w:fill="auto"/>
          </w:tcPr>
          <w:p w14:paraId="517137BD" w14:textId="77777777" w:rsidR="00346794" w:rsidRPr="002352B9" w:rsidRDefault="00346794" w:rsidP="000C7A85">
            <w:pPr>
              <w:spacing w:before="120" w:after="120"/>
              <w:ind w:left="247" w:hanging="247"/>
              <w:rPr>
                <w:b/>
                <w:sz w:val="18"/>
                <w:szCs w:val="18"/>
              </w:rPr>
            </w:pPr>
            <w:r>
              <w:rPr>
                <w:b/>
                <w:sz w:val="18"/>
                <w:szCs w:val="18"/>
              </w:rPr>
              <w:t>18</w:t>
            </w:r>
            <w:r w:rsidRPr="002352B9">
              <w:rPr>
                <w:b/>
                <w:sz w:val="18"/>
                <w:szCs w:val="18"/>
              </w:rPr>
              <w:t xml:space="preserve">. Does the project </w:t>
            </w:r>
            <w:r>
              <w:rPr>
                <w:b/>
                <w:sz w:val="18"/>
                <w:szCs w:val="18"/>
              </w:rPr>
              <w:t xml:space="preserve">plan for adaptation and course correction if regular monitoring activities, </w:t>
            </w:r>
            <w:r w:rsidRPr="002352B9">
              <w:rPr>
                <w:b/>
                <w:sz w:val="18"/>
                <w:szCs w:val="18"/>
              </w:rPr>
              <w:t>evaluation</w:t>
            </w:r>
            <w:r>
              <w:rPr>
                <w:b/>
                <w:sz w:val="18"/>
                <w:szCs w:val="18"/>
              </w:rPr>
              <w:t>,</w:t>
            </w:r>
            <w:r w:rsidRPr="002352B9">
              <w:rPr>
                <w:b/>
                <w:sz w:val="18"/>
                <w:szCs w:val="18"/>
              </w:rPr>
              <w:t xml:space="preserve"> </w:t>
            </w:r>
            <w:r>
              <w:rPr>
                <w:b/>
                <w:sz w:val="18"/>
                <w:szCs w:val="18"/>
              </w:rPr>
              <w:t>and lesson learned demonstrate there are better approaches to achieve the intended results and/or circumstances change during implementation?</w:t>
            </w:r>
          </w:p>
        </w:tc>
        <w:tc>
          <w:tcPr>
            <w:tcW w:w="5490" w:type="dxa"/>
            <w:gridSpan w:val="4"/>
            <w:tcBorders>
              <w:bottom w:val="single" w:sz="4" w:space="0" w:color="000000" w:themeColor="text1"/>
            </w:tcBorders>
            <w:shd w:val="clear" w:color="auto" w:fill="auto"/>
            <w:vAlign w:val="center"/>
          </w:tcPr>
          <w:p w14:paraId="1BB7B53B" w14:textId="77777777" w:rsidR="00346794" w:rsidRDefault="00346794" w:rsidP="000C7A85">
            <w:pPr>
              <w:jc w:val="center"/>
              <w:rPr>
                <w:sz w:val="18"/>
                <w:szCs w:val="18"/>
              </w:rPr>
            </w:pPr>
            <w:r w:rsidRPr="002352B9">
              <w:rPr>
                <w:sz w:val="18"/>
                <w:szCs w:val="18"/>
              </w:rPr>
              <w:t xml:space="preserve">Yes </w:t>
            </w:r>
          </w:p>
          <w:p w14:paraId="6EE78826" w14:textId="3E85429F" w:rsidR="004F02CD" w:rsidRPr="004F02CD" w:rsidRDefault="00346794" w:rsidP="004F02CD">
            <w:pPr>
              <w:pStyle w:val="NormalWeb"/>
              <w:shd w:val="clear" w:color="auto" w:fill="FFFFFF"/>
              <w:rPr>
                <w:sz w:val="18"/>
                <w:szCs w:val="18"/>
              </w:rPr>
            </w:pPr>
            <w:r>
              <w:rPr>
                <w:sz w:val="18"/>
                <w:szCs w:val="18"/>
              </w:rPr>
              <w:t>(3</w:t>
            </w:r>
            <w:r w:rsidRPr="004F02CD">
              <w:rPr>
                <w:sz w:val="18"/>
                <w:szCs w:val="18"/>
              </w:rPr>
              <w:t>)</w:t>
            </w:r>
            <w:r w:rsidR="004F02CD" w:rsidRPr="004F02CD">
              <w:rPr>
                <w:sz w:val="18"/>
                <w:szCs w:val="18"/>
              </w:rPr>
              <w:t>, the project absolutely plans for adaptation and course correction based on the findings from regular monitoring activities, and lessons learned.</w:t>
            </w:r>
          </w:p>
          <w:p w14:paraId="435EFB96" w14:textId="77777777" w:rsidR="004F02CD" w:rsidRPr="004F02CD" w:rsidRDefault="004F02CD" w:rsidP="004F02CD">
            <w:pPr>
              <w:pStyle w:val="NormalWeb"/>
              <w:shd w:val="clear" w:color="auto" w:fill="FFFFFF"/>
              <w:rPr>
                <w:sz w:val="18"/>
                <w:szCs w:val="18"/>
              </w:rPr>
            </w:pPr>
            <w:r w:rsidRPr="004F02CD">
              <w:rPr>
                <w:sz w:val="18"/>
                <w:szCs w:val="18"/>
              </w:rPr>
              <w:t>Here's how we plan to achieve this:</w:t>
            </w:r>
          </w:p>
          <w:p w14:paraId="04122A1B" w14:textId="47E5FA51" w:rsidR="002E2334" w:rsidRDefault="00E70374" w:rsidP="00D90A8A">
            <w:pPr>
              <w:numPr>
                <w:ilvl w:val="0"/>
                <w:numId w:val="18"/>
              </w:numPr>
              <w:shd w:val="clear" w:color="auto" w:fill="FFFFFF"/>
              <w:tabs>
                <w:tab w:val="clear" w:pos="720"/>
              </w:tabs>
              <w:spacing w:before="100" w:beforeAutospacing="1"/>
              <w:ind w:left="76" w:firstLine="360"/>
              <w:jc w:val="both"/>
              <w:rPr>
                <w:sz w:val="18"/>
                <w:szCs w:val="18"/>
              </w:rPr>
            </w:pPr>
            <w:r w:rsidRPr="002E2334">
              <w:rPr>
                <w:sz w:val="18"/>
                <w:szCs w:val="18"/>
              </w:rPr>
              <w:t xml:space="preserve">According to the UNDP programming policy and procedures, the project will be monitored through </w:t>
            </w:r>
            <w:r w:rsidR="002E2334" w:rsidRPr="002E2334">
              <w:rPr>
                <w:sz w:val="18"/>
                <w:szCs w:val="18"/>
              </w:rPr>
              <w:t xml:space="preserve">indicated in the </w:t>
            </w:r>
            <w:proofErr w:type="spellStart"/>
            <w:r w:rsidR="002E2334" w:rsidRPr="002E2334">
              <w:rPr>
                <w:sz w:val="18"/>
                <w:szCs w:val="18"/>
              </w:rPr>
              <w:t>ProDoc</w:t>
            </w:r>
            <w:proofErr w:type="spellEnd"/>
            <w:r w:rsidR="002E2334" w:rsidRPr="002E2334">
              <w:rPr>
                <w:sz w:val="18"/>
                <w:szCs w:val="18"/>
              </w:rPr>
              <w:t xml:space="preserve"> </w:t>
            </w:r>
            <w:r w:rsidRPr="002E2334">
              <w:rPr>
                <w:b/>
                <w:bCs/>
                <w:sz w:val="18"/>
                <w:szCs w:val="18"/>
              </w:rPr>
              <w:t>monitoring and evaluation plans</w:t>
            </w:r>
            <w:r w:rsidR="002E2334" w:rsidRPr="002E2334">
              <w:rPr>
                <w:sz w:val="18"/>
                <w:szCs w:val="18"/>
              </w:rPr>
              <w:t xml:space="preserve">, which defines </w:t>
            </w:r>
            <w:r w:rsidR="004F02CD" w:rsidRPr="002E2334">
              <w:rPr>
                <w:sz w:val="18"/>
                <w:szCs w:val="18"/>
              </w:rPr>
              <w:t xml:space="preserve">key performance indicators (KPIs) that track progress towards achieving project goals. </w:t>
            </w:r>
          </w:p>
          <w:p w14:paraId="7F8862B4" w14:textId="0EE1B610" w:rsidR="004F02CD" w:rsidRPr="002E2334" w:rsidRDefault="004F02CD" w:rsidP="00D90A8A">
            <w:pPr>
              <w:numPr>
                <w:ilvl w:val="0"/>
                <w:numId w:val="18"/>
              </w:numPr>
              <w:shd w:val="clear" w:color="auto" w:fill="FFFFFF"/>
              <w:tabs>
                <w:tab w:val="clear" w:pos="720"/>
              </w:tabs>
              <w:spacing w:before="100" w:beforeAutospacing="1"/>
              <w:ind w:left="76" w:firstLine="360"/>
              <w:jc w:val="both"/>
              <w:rPr>
                <w:sz w:val="18"/>
                <w:szCs w:val="18"/>
              </w:rPr>
            </w:pPr>
            <w:r w:rsidRPr="002E2334">
              <w:rPr>
                <w:b/>
                <w:bCs/>
                <w:sz w:val="18"/>
                <w:szCs w:val="18"/>
              </w:rPr>
              <w:t>Regular monitoring activities:</w:t>
            </w:r>
            <w:r w:rsidRPr="002E2334">
              <w:rPr>
                <w:sz w:val="18"/>
                <w:szCs w:val="18"/>
              </w:rPr>
              <w:t> These activities will involve collecting data on KPIs, identifying emerging challenges, and assessing any changes in the project environment.</w:t>
            </w:r>
          </w:p>
          <w:p w14:paraId="55E618CC" w14:textId="2E76791C" w:rsidR="004F02CD" w:rsidRPr="004F02CD" w:rsidRDefault="004F02CD" w:rsidP="002E2334">
            <w:pPr>
              <w:numPr>
                <w:ilvl w:val="0"/>
                <w:numId w:val="18"/>
              </w:numPr>
              <w:shd w:val="clear" w:color="auto" w:fill="FFFFFF"/>
              <w:tabs>
                <w:tab w:val="clear" w:pos="720"/>
              </w:tabs>
              <w:spacing w:before="100" w:beforeAutospacing="1"/>
              <w:ind w:left="76" w:firstLine="360"/>
              <w:jc w:val="both"/>
              <w:rPr>
                <w:sz w:val="18"/>
                <w:szCs w:val="18"/>
              </w:rPr>
            </w:pPr>
            <w:r w:rsidRPr="004F02CD">
              <w:rPr>
                <w:b/>
                <w:bCs/>
                <w:sz w:val="18"/>
                <w:szCs w:val="18"/>
              </w:rPr>
              <w:t>Lesson learned:</w:t>
            </w:r>
            <w:r w:rsidRPr="004F02CD">
              <w:rPr>
                <w:sz w:val="18"/>
                <w:szCs w:val="18"/>
              </w:rPr>
              <w:t xml:space="preserve"> We will hold regular </w:t>
            </w:r>
            <w:r w:rsidR="002E2334">
              <w:rPr>
                <w:sz w:val="18"/>
                <w:szCs w:val="18"/>
              </w:rPr>
              <w:t xml:space="preserve">meetings </w:t>
            </w:r>
            <w:r w:rsidRPr="004F02CD">
              <w:rPr>
                <w:sz w:val="18"/>
                <w:szCs w:val="18"/>
              </w:rPr>
              <w:t>to share findings from monitoring and evaluation activities, discuss potential course corrections, and brainstorm more effective approaches based on learning and changing circumstances.</w:t>
            </w:r>
          </w:p>
          <w:p w14:paraId="240C2088" w14:textId="7214422E" w:rsidR="004F02CD" w:rsidRPr="004F02CD" w:rsidRDefault="004F02CD" w:rsidP="002E2334">
            <w:pPr>
              <w:numPr>
                <w:ilvl w:val="0"/>
                <w:numId w:val="18"/>
              </w:numPr>
              <w:shd w:val="clear" w:color="auto" w:fill="FFFFFF"/>
              <w:tabs>
                <w:tab w:val="clear" w:pos="720"/>
              </w:tabs>
              <w:spacing w:before="100" w:beforeAutospacing="1"/>
              <w:ind w:left="76" w:firstLine="360"/>
              <w:jc w:val="both"/>
              <w:rPr>
                <w:sz w:val="18"/>
                <w:szCs w:val="18"/>
              </w:rPr>
            </w:pPr>
            <w:r w:rsidRPr="004F02CD">
              <w:rPr>
                <w:b/>
                <w:bCs/>
                <w:sz w:val="18"/>
                <w:szCs w:val="18"/>
              </w:rPr>
              <w:t>Stakeholder engagement:</w:t>
            </w:r>
            <w:r w:rsidRPr="004F02CD">
              <w:rPr>
                <w:sz w:val="18"/>
                <w:szCs w:val="18"/>
              </w:rPr>
              <w:t> </w:t>
            </w:r>
            <w:r w:rsidR="002E2334">
              <w:rPr>
                <w:sz w:val="18"/>
                <w:szCs w:val="18"/>
              </w:rPr>
              <w:t xml:space="preserve"> </w:t>
            </w:r>
            <w:r w:rsidR="002E2334" w:rsidRPr="004F02CD">
              <w:rPr>
                <w:sz w:val="18"/>
                <w:szCs w:val="18"/>
              </w:rPr>
              <w:t xml:space="preserve">The project design will </w:t>
            </w:r>
            <w:r w:rsidR="007F3467">
              <w:rPr>
                <w:sz w:val="18"/>
                <w:szCs w:val="18"/>
              </w:rPr>
              <w:t>hold</w:t>
            </w:r>
            <w:r w:rsidR="002E2334">
              <w:rPr>
                <w:sz w:val="18"/>
                <w:szCs w:val="18"/>
              </w:rPr>
              <w:t xml:space="preserve"> Project Board Meetings </w:t>
            </w:r>
            <w:r w:rsidR="00E80F12">
              <w:rPr>
                <w:sz w:val="18"/>
                <w:szCs w:val="18"/>
              </w:rPr>
              <w:t xml:space="preserve">and discuss </w:t>
            </w:r>
            <w:r w:rsidR="002E2334" w:rsidRPr="004F02CD">
              <w:rPr>
                <w:sz w:val="18"/>
                <w:szCs w:val="18"/>
              </w:rPr>
              <w:t>adjustments based on M&amp;E findings.</w:t>
            </w:r>
            <w:r w:rsidR="007F3467">
              <w:rPr>
                <w:sz w:val="18"/>
                <w:szCs w:val="18"/>
              </w:rPr>
              <w:t xml:space="preserve"> Based on </w:t>
            </w:r>
            <w:r w:rsidR="00434B74">
              <w:rPr>
                <w:sz w:val="18"/>
                <w:szCs w:val="18"/>
              </w:rPr>
              <w:t xml:space="preserve">meeting results, changes could be modified in </w:t>
            </w:r>
            <w:r w:rsidR="002F1E4F">
              <w:rPr>
                <w:sz w:val="18"/>
                <w:szCs w:val="18"/>
              </w:rPr>
              <w:t>issues, such as a</w:t>
            </w:r>
            <w:r w:rsidR="0053043D">
              <w:rPr>
                <w:sz w:val="18"/>
                <w:szCs w:val="18"/>
              </w:rPr>
              <w:t>ctivities</w:t>
            </w:r>
            <w:r w:rsidR="002F1E4F">
              <w:rPr>
                <w:sz w:val="18"/>
                <w:szCs w:val="18"/>
              </w:rPr>
              <w:t xml:space="preserve">, </w:t>
            </w:r>
            <w:r w:rsidR="0053043D">
              <w:rPr>
                <w:sz w:val="18"/>
                <w:szCs w:val="18"/>
              </w:rPr>
              <w:t xml:space="preserve"> </w:t>
            </w:r>
            <w:r w:rsidR="002E2334" w:rsidRPr="004F02CD">
              <w:rPr>
                <w:sz w:val="18"/>
                <w:szCs w:val="18"/>
              </w:rPr>
              <w:t>resource allocation, or project timelines</w:t>
            </w:r>
            <w:r w:rsidR="002E2334" w:rsidRPr="004F02CD">
              <w:rPr>
                <w:sz w:val="18"/>
                <w:szCs w:val="18"/>
              </w:rPr>
              <w:t xml:space="preserve"> </w:t>
            </w:r>
            <w:r w:rsidRPr="004F02CD">
              <w:rPr>
                <w:sz w:val="18"/>
                <w:szCs w:val="18"/>
              </w:rPr>
              <w:t>We will maintain open communication with stakeholders, including national partners and beneficiaries, to gather feedback and ensure their input is considered during course correction decisions.</w:t>
            </w:r>
          </w:p>
          <w:p w14:paraId="15796302" w14:textId="0048BF3A" w:rsidR="00346794" w:rsidRPr="002352B9" w:rsidRDefault="00346794" w:rsidP="002E2334">
            <w:pPr>
              <w:ind w:left="76" w:firstLine="360"/>
              <w:jc w:val="both"/>
              <w:rPr>
                <w:sz w:val="18"/>
                <w:szCs w:val="18"/>
              </w:rPr>
            </w:pPr>
          </w:p>
          <w:p w14:paraId="7166EE2F" w14:textId="3DD926DE" w:rsidR="00346794" w:rsidRPr="002352B9" w:rsidRDefault="00346794" w:rsidP="002E2334">
            <w:pPr>
              <w:ind w:left="76" w:firstLine="360"/>
              <w:jc w:val="both"/>
              <w:rPr>
                <w:sz w:val="18"/>
                <w:szCs w:val="18"/>
              </w:rPr>
            </w:pPr>
            <w:r w:rsidRPr="002352B9">
              <w:rPr>
                <w:sz w:val="18"/>
                <w:szCs w:val="18"/>
              </w:rPr>
              <w:t xml:space="preserve"> </w:t>
            </w:r>
          </w:p>
        </w:tc>
      </w:tr>
      <w:tr w:rsidR="00293610" w:rsidRPr="002352B9" w14:paraId="7177466C" w14:textId="77777777" w:rsidTr="009C5BA7">
        <w:trPr>
          <w:trHeight w:val="620"/>
        </w:trPr>
        <w:tc>
          <w:tcPr>
            <w:tcW w:w="4675" w:type="dxa"/>
            <w:gridSpan w:val="4"/>
            <w:vMerge w:val="restart"/>
            <w:shd w:val="clear" w:color="auto" w:fill="auto"/>
          </w:tcPr>
          <w:p w14:paraId="03BF29FC" w14:textId="77777777" w:rsidR="00293610" w:rsidRPr="00C4390C" w:rsidRDefault="00293610" w:rsidP="000C7A85">
            <w:pPr>
              <w:spacing w:after="120"/>
              <w:ind w:left="248" w:hanging="248"/>
              <w:rPr>
                <w:b/>
                <w:color w:val="000000" w:themeColor="text1"/>
                <w:sz w:val="18"/>
                <w:szCs w:val="18"/>
              </w:rPr>
            </w:pPr>
            <w:r>
              <w:rPr>
                <w:b/>
                <w:color w:val="000000" w:themeColor="text1"/>
                <w:sz w:val="18"/>
                <w:szCs w:val="18"/>
              </w:rPr>
              <w:lastRenderedPageBreak/>
              <w:t xml:space="preserve">19. </w:t>
            </w:r>
            <w:r w:rsidRPr="00C4390C">
              <w:rPr>
                <w:b/>
                <w:color w:val="000000" w:themeColor="text1"/>
                <w:sz w:val="18"/>
                <w:szCs w:val="18"/>
              </w:rPr>
              <w:t xml:space="preserve">The gender marker for all project outputs are scored at GEN2 or GEN3, indicating that gender has been fully mainstreamed into all project outputs at a minimum. </w:t>
            </w:r>
          </w:p>
          <w:p w14:paraId="57BA4B50" w14:textId="77777777" w:rsidR="00293610" w:rsidRPr="008E2166" w:rsidRDefault="00293610" w:rsidP="000C7A85">
            <w:pPr>
              <w:spacing w:before="120"/>
              <w:ind w:left="245" w:hanging="245"/>
              <w:rPr>
                <w:b/>
                <w:sz w:val="18"/>
                <w:szCs w:val="18"/>
              </w:rPr>
            </w:pPr>
            <w:r w:rsidRPr="00C4390C">
              <w:rPr>
                <w:sz w:val="16"/>
                <w:szCs w:val="16"/>
              </w:rPr>
              <w:t>*Note: Management Action or strong management justification must be given for a score of “no”</w:t>
            </w:r>
          </w:p>
        </w:tc>
        <w:tc>
          <w:tcPr>
            <w:tcW w:w="5490" w:type="dxa"/>
            <w:gridSpan w:val="4"/>
            <w:shd w:val="clear" w:color="auto" w:fill="auto"/>
            <w:vAlign w:val="center"/>
          </w:tcPr>
          <w:p w14:paraId="786CC296" w14:textId="77777777" w:rsidR="00293610" w:rsidRDefault="00293610" w:rsidP="000C7A85">
            <w:pPr>
              <w:jc w:val="center"/>
              <w:rPr>
                <w:sz w:val="18"/>
                <w:szCs w:val="18"/>
              </w:rPr>
            </w:pPr>
            <w:r>
              <w:rPr>
                <w:sz w:val="18"/>
                <w:szCs w:val="18"/>
              </w:rPr>
              <w:t>Yes</w:t>
            </w:r>
          </w:p>
          <w:p w14:paraId="51076AF2" w14:textId="77777777" w:rsidR="00293610" w:rsidRPr="002352B9" w:rsidRDefault="00293610" w:rsidP="000C7A85">
            <w:pPr>
              <w:jc w:val="center"/>
              <w:rPr>
                <w:sz w:val="18"/>
                <w:szCs w:val="18"/>
              </w:rPr>
            </w:pPr>
            <w:r>
              <w:rPr>
                <w:sz w:val="18"/>
                <w:szCs w:val="18"/>
              </w:rPr>
              <w:t>(3)</w:t>
            </w:r>
          </w:p>
          <w:p w14:paraId="08243E50" w14:textId="0A60716F" w:rsidR="00293610" w:rsidRPr="002352B9" w:rsidRDefault="00293610" w:rsidP="000C7A85">
            <w:pPr>
              <w:jc w:val="center"/>
              <w:rPr>
                <w:sz w:val="18"/>
                <w:szCs w:val="18"/>
              </w:rPr>
            </w:pPr>
          </w:p>
        </w:tc>
      </w:tr>
      <w:tr w:rsidR="00115335" w:rsidRPr="002352B9" w14:paraId="57134706" w14:textId="77777777" w:rsidTr="000C7A85">
        <w:trPr>
          <w:trHeight w:val="224"/>
        </w:trPr>
        <w:tc>
          <w:tcPr>
            <w:tcW w:w="4675" w:type="dxa"/>
            <w:gridSpan w:val="4"/>
            <w:vMerge/>
            <w:shd w:val="clear" w:color="auto" w:fill="auto"/>
          </w:tcPr>
          <w:p w14:paraId="07D58264" w14:textId="77777777" w:rsidR="00115335" w:rsidRPr="002352B9" w:rsidRDefault="00115335" w:rsidP="000C7A85">
            <w:pPr>
              <w:rPr>
                <w:b/>
                <w:color w:val="000000" w:themeColor="text1"/>
                <w:sz w:val="18"/>
                <w:szCs w:val="18"/>
              </w:rPr>
            </w:pPr>
          </w:p>
        </w:tc>
        <w:tc>
          <w:tcPr>
            <w:tcW w:w="5490" w:type="dxa"/>
            <w:gridSpan w:val="4"/>
            <w:shd w:val="clear" w:color="auto" w:fill="auto"/>
          </w:tcPr>
          <w:p w14:paraId="30FBF0B8" w14:textId="77777777" w:rsidR="00115335" w:rsidRDefault="00115335" w:rsidP="000C7A85">
            <w:pPr>
              <w:jc w:val="center"/>
              <w:rPr>
                <w:b/>
                <w:sz w:val="18"/>
                <w:szCs w:val="18"/>
              </w:rPr>
            </w:pPr>
            <w:r w:rsidRPr="00C4390C">
              <w:rPr>
                <w:b/>
                <w:sz w:val="18"/>
                <w:szCs w:val="18"/>
              </w:rPr>
              <w:t>Evidence</w:t>
            </w:r>
          </w:p>
          <w:p w14:paraId="24F7F233" w14:textId="7610E766" w:rsidR="00E940E9" w:rsidRPr="009F5112" w:rsidRDefault="004C55DD" w:rsidP="000C7A85">
            <w:pPr>
              <w:jc w:val="center"/>
              <w:rPr>
                <w:bCs/>
                <w:sz w:val="18"/>
                <w:szCs w:val="18"/>
              </w:rPr>
            </w:pPr>
            <w:r w:rsidRPr="009F5112">
              <w:rPr>
                <w:bCs/>
                <w:sz w:val="18"/>
                <w:szCs w:val="18"/>
              </w:rPr>
              <w:t xml:space="preserve">The project is scored as GEN 2 as gender </w:t>
            </w:r>
            <w:r w:rsidR="009F5112" w:rsidRPr="009F5112">
              <w:rPr>
                <w:bCs/>
                <w:sz w:val="18"/>
                <w:szCs w:val="18"/>
              </w:rPr>
              <w:t xml:space="preserve">has been mainstreamed into project outputs at a minimum (see </w:t>
            </w:r>
            <w:proofErr w:type="spellStart"/>
            <w:r w:rsidR="009F5112" w:rsidRPr="009F5112">
              <w:rPr>
                <w:bCs/>
                <w:sz w:val="18"/>
                <w:szCs w:val="18"/>
              </w:rPr>
              <w:t>ProDoc</w:t>
            </w:r>
            <w:proofErr w:type="spellEnd"/>
            <w:r w:rsidR="009F5112" w:rsidRPr="009F5112">
              <w:rPr>
                <w:bCs/>
                <w:sz w:val="18"/>
                <w:szCs w:val="18"/>
              </w:rPr>
              <w:t>)</w:t>
            </w:r>
          </w:p>
        </w:tc>
      </w:tr>
      <w:bookmarkEnd w:id="7"/>
      <w:tr w:rsidR="00115335" w:rsidRPr="002352B9" w14:paraId="0BDAD356" w14:textId="77777777" w:rsidTr="000C7A85">
        <w:trPr>
          <w:trHeight w:val="440"/>
        </w:trPr>
        <w:tc>
          <w:tcPr>
            <w:tcW w:w="10165" w:type="dxa"/>
            <w:gridSpan w:val="8"/>
            <w:shd w:val="clear" w:color="auto" w:fill="A8D08D" w:themeFill="accent6" w:themeFillTint="99"/>
            <w:vAlign w:val="center"/>
          </w:tcPr>
          <w:p w14:paraId="1998895F" w14:textId="77777777" w:rsidR="00115335" w:rsidRPr="002352B9" w:rsidRDefault="00115335" w:rsidP="000C7A85">
            <w:pPr>
              <w:pStyle w:val="ListParagraph"/>
              <w:spacing w:before="20" w:after="20"/>
              <w:ind w:left="162"/>
              <w:rPr>
                <w:rFonts w:asciiTheme="minorHAnsi" w:hAnsiTheme="minorHAnsi"/>
                <w:b/>
                <w:sz w:val="18"/>
                <w:szCs w:val="20"/>
              </w:rPr>
            </w:pPr>
            <w:r w:rsidRPr="002352B9">
              <w:rPr>
                <w:rFonts w:asciiTheme="minorHAnsi" w:hAnsiTheme="minorHAnsi"/>
                <w:b/>
                <w:smallCaps/>
                <w:sz w:val="28"/>
                <w:szCs w:val="20"/>
              </w:rPr>
              <w:t>Sustainability &amp; National Ownership</w:t>
            </w:r>
          </w:p>
        </w:tc>
      </w:tr>
      <w:tr w:rsidR="00115335" w:rsidRPr="002352B9" w14:paraId="1407AB05" w14:textId="77777777" w:rsidTr="000C7A85">
        <w:trPr>
          <w:trHeight w:val="233"/>
        </w:trPr>
        <w:tc>
          <w:tcPr>
            <w:tcW w:w="4675" w:type="dxa"/>
            <w:gridSpan w:val="4"/>
            <w:vMerge w:val="restart"/>
            <w:shd w:val="clear" w:color="auto" w:fill="auto"/>
          </w:tcPr>
          <w:p w14:paraId="64EA4B34" w14:textId="77777777" w:rsidR="00115335" w:rsidRPr="002352B9" w:rsidRDefault="00115335" w:rsidP="000C7A85">
            <w:pPr>
              <w:spacing w:before="120" w:after="20"/>
              <w:ind w:left="247" w:hanging="247"/>
              <w:rPr>
                <w:b/>
                <w:sz w:val="18"/>
                <w:szCs w:val="18"/>
              </w:rPr>
            </w:pPr>
            <w:r>
              <w:rPr>
                <w:b/>
                <w:sz w:val="18"/>
                <w:szCs w:val="18"/>
              </w:rPr>
              <w:t>20</w:t>
            </w:r>
            <w:r w:rsidRPr="002352B9">
              <w:rPr>
                <w:b/>
                <w:sz w:val="18"/>
                <w:szCs w:val="18"/>
              </w:rPr>
              <w:t>. Have national</w:t>
            </w:r>
            <w:r>
              <w:rPr>
                <w:b/>
                <w:sz w:val="18"/>
                <w:szCs w:val="18"/>
              </w:rPr>
              <w:t>/regional/global</w:t>
            </w:r>
            <w:r w:rsidRPr="002352B9">
              <w:rPr>
                <w:b/>
                <w:sz w:val="18"/>
                <w:szCs w:val="18"/>
              </w:rPr>
              <w:t xml:space="preserve"> partners led, or proactively engaged in, the design of the project? </w:t>
            </w:r>
          </w:p>
          <w:p w14:paraId="0B53F63E"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3:</w:t>
            </w:r>
            <w:r w:rsidRPr="002352B9">
              <w:rPr>
                <w:rFonts w:asciiTheme="minorHAnsi" w:hAnsiTheme="minorHAnsi"/>
                <w:sz w:val="18"/>
                <w:szCs w:val="18"/>
              </w:rPr>
              <w:t xml:space="preserve"> National partners </w:t>
            </w:r>
            <w:r>
              <w:rPr>
                <w:rFonts w:asciiTheme="minorHAnsi" w:hAnsiTheme="minorHAnsi"/>
                <w:sz w:val="18"/>
                <w:szCs w:val="18"/>
              </w:rPr>
              <w:t xml:space="preserve">(or regional/global partners for regional and global projects) </w:t>
            </w:r>
            <w:r w:rsidRPr="002352B9">
              <w:rPr>
                <w:rFonts w:asciiTheme="minorHAnsi" w:hAnsiTheme="minorHAnsi"/>
                <w:sz w:val="18"/>
                <w:szCs w:val="18"/>
              </w:rPr>
              <w:t>have full ownership of the project and led the process of the development of the project jointly with UNDP</w:t>
            </w:r>
            <w:r>
              <w:rPr>
                <w:rFonts w:asciiTheme="minorHAnsi" w:hAnsiTheme="minorHAnsi"/>
                <w:sz w:val="18"/>
                <w:szCs w:val="18"/>
              </w:rPr>
              <w:t>.</w:t>
            </w:r>
          </w:p>
          <w:p w14:paraId="2F1A4EAA"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The project has been developed by UNDP in close consultation with national</w:t>
            </w:r>
            <w:r>
              <w:rPr>
                <w:rFonts w:asciiTheme="minorHAnsi" w:hAnsiTheme="minorHAnsi"/>
                <w:sz w:val="18"/>
                <w:szCs w:val="18"/>
              </w:rPr>
              <w:t>/regional/global</w:t>
            </w:r>
            <w:r w:rsidRPr="002352B9">
              <w:rPr>
                <w:rFonts w:asciiTheme="minorHAnsi" w:hAnsiTheme="minorHAnsi"/>
                <w:sz w:val="18"/>
                <w:szCs w:val="18"/>
              </w:rPr>
              <w:t xml:space="preserve"> partners.</w:t>
            </w:r>
          </w:p>
          <w:p w14:paraId="1F4894B2"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1:</w:t>
            </w:r>
            <w:r w:rsidRPr="002352B9">
              <w:rPr>
                <w:rFonts w:asciiTheme="minorHAnsi" w:hAnsiTheme="minorHAnsi"/>
                <w:sz w:val="18"/>
                <w:szCs w:val="18"/>
              </w:rPr>
              <w:t xml:space="preserve"> The project has been developed by UNDP with limited or no engagement with national partners.</w:t>
            </w:r>
          </w:p>
        </w:tc>
        <w:tc>
          <w:tcPr>
            <w:tcW w:w="5220" w:type="dxa"/>
            <w:gridSpan w:val="3"/>
            <w:shd w:val="clear" w:color="auto" w:fill="auto"/>
          </w:tcPr>
          <w:p w14:paraId="3E7D2856" w14:textId="3A9F436D" w:rsidR="00115335" w:rsidRPr="002352B9" w:rsidRDefault="00115335" w:rsidP="000C7A85">
            <w:pPr>
              <w:jc w:val="center"/>
              <w:rPr>
                <w:sz w:val="18"/>
                <w:szCs w:val="18"/>
              </w:rPr>
            </w:pPr>
          </w:p>
        </w:tc>
        <w:tc>
          <w:tcPr>
            <w:tcW w:w="270" w:type="dxa"/>
            <w:shd w:val="clear" w:color="auto" w:fill="auto"/>
          </w:tcPr>
          <w:p w14:paraId="62814382" w14:textId="0AEA8C70" w:rsidR="00115335" w:rsidRPr="002352B9" w:rsidRDefault="00115335" w:rsidP="000C7A85">
            <w:pPr>
              <w:jc w:val="center"/>
              <w:rPr>
                <w:sz w:val="18"/>
                <w:szCs w:val="18"/>
              </w:rPr>
            </w:pPr>
          </w:p>
        </w:tc>
      </w:tr>
      <w:tr w:rsidR="00115335" w:rsidRPr="002352B9" w14:paraId="28977D18" w14:textId="77777777" w:rsidTr="000C7A85">
        <w:trPr>
          <w:trHeight w:val="152"/>
        </w:trPr>
        <w:tc>
          <w:tcPr>
            <w:tcW w:w="4675" w:type="dxa"/>
            <w:gridSpan w:val="4"/>
            <w:vMerge/>
            <w:shd w:val="clear" w:color="auto" w:fill="auto"/>
          </w:tcPr>
          <w:p w14:paraId="05389BA9" w14:textId="77777777" w:rsidR="00115335" w:rsidRPr="002352B9" w:rsidRDefault="00115335" w:rsidP="000C7A85">
            <w:pPr>
              <w:spacing w:before="120" w:after="20"/>
              <w:ind w:left="247" w:hanging="247"/>
              <w:rPr>
                <w:b/>
                <w:sz w:val="18"/>
                <w:szCs w:val="18"/>
              </w:rPr>
            </w:pPr>
          </w:p>
        </w:tc>
        <w:tc>
          <w:tcPr>
            <w:tcW w:w="5490" w:type="dxa"/>
            <w:gridSpan w:val="4"/>
            <w:shd w:val="clear" w:color="auto" w:fill="auto"/>
          </w:tcPr>
          <w:p w14:paraId="67B868C0" w14:textId="49E678F5" w:rsidR="00115335" w:rsidRPr="002352B9" w:rsidRDefault="009111F6" w:rsidP="000C7A85">
            <w:pPr>
              <w:jc w:val="center"/>
              <w:rPr>
                <w:sz w:val="18"/>
                <w:szCs w:val="18"/>
              </w:rPr>
            </w:pPr>
            <w:r>
              <w:rPr>
                <w:sz w:val="18"/>
                <w:szCs w:val="18"/>
              </w:rPr>
              <w:t>3</w:t>
            </w:r>
          </w:p>
        </w:tc>
      </w:tr>
      <w:tr w:rsidR="00115335" w:rsidRPr="002352B9" w14:paraId="121323BF" w14:textId="77777777" w:rsidTr="000C7A85">
        <w:trPr>
          <w:trHeight w:val="555"/>
        </w:trPr>
        <w:tc>
          <w:tcPr>
            <w:tcW w:w="4675" w:type="dxa"/>
            <w:gridSpan w:val="4"/>
            <w:vMerge/>
            <w:shd w:val="clear" w:color="auto" w:fill="auto"/>
          </w:tcPr>
          <w:p w14:paraId="56A6D869" w14:textId="77777777" w:rsidR="00115335" w:rsidRPr="002352B9" w:rsidRDefault="00115335" w:rsidP="000C7A85">
            <w:pPr>
              <w:spacing w:before="120" w:after="20"/>
              <w:ind w:left="247" w:hanging="247"/>
              <w:rPr>
                <w:b/>
                <w:sz w:val="18"/>
                <w:szCs w:val="18"/>
              </w:rPr>
            </w:pPr>
          </w:p>
        </w:tc>
        <w:tc>
          <w:tcPr>
            <w:tcW w:w="5490" w:type="dxa"/>
            <w:gridSpan w:val="4"/>
            <w:shd w:val="clear" w:color="auto" w:fill="auto"/>
          </w:tcPr>
          <w:p w14:paraId="31E759F7" w14:textId="77777777" w:rsidR="00115335" w:rsidRDefault="00115335" w:rsidP="000C7A85">
            <w:pPr>
              <w:jc w:val="center"/>
              <w:rPr>
                <w:b/>
                <w:sz w:val="18"/>
                <w:szCs w:val="18"/>
              </w:rPr>
            </w:pPr>
            <w:r w:rsidRPr="002352B9">
              <w:rPr>
                <w:b/>
                <w:sz w:val="18"/>
                <w:szCs w:val="18"/>
              </w:rPr>
              <w:t>Evidence</w:t>
            </w:r>
          </w:p>
          <w:p w14:paraId="59C9140D" w14:textId="76D3B68C" w:rsidR="009111F6" w:rsidRPr="002352B9" w:rsidRDefault="00D36FB2" w:rsidP="007C3A2E">
            <w:pPr>
              <w:jc w:val="both"/>
              <w:rPr>
                <w:sz w:val="18"/>
                <w:szCs w:val="18"/>
              </w:rPr>
            </w:pPr>
            <w:r w:rsidRPr="00D36FB2">
              <w:rPr>
                <w:sz w:val="18"/>
                <w:szCs w:val="18"/>
              </w:rPr>
              <w:t>The project was developed in close consultations with the national part</w:t>
            </w:r>
            <w:r w:rsidR="00382789">
              <w:rPr>
                <w:sz w:val="18"/>
                <w:szCs w:val="18"/>
              </w:rPr>
              <w:t>n</w:t>
            </w:r>
            <w:r w:rsidRPr="00D36FB2">
              <w:rPr>
                <w:sz w:val="18"/>
                <w:szCs w:val="18"/>
              </w:rPr>
              <w:t>ers and have full ownership of the project and led the process of development and approval of the project at the government level.</w:t>
            </w:r>
          </w:p>
        </w:tc>
      </w:tr>
      <w:tr w:rsidR="00115335" w:rsidRPr="002352B9" w14:paraId="1A0A220D" w14:textId="77777777" w:rsidTr="000C7A85">
        <w:trPr>
          <w:trHeight w:val="206"/>
        </w:trPr>
        <w:tc>
          <w:tcPr>
            <w:tcW w:w="4675" w:type="dxa"/>
            <w:gridSpan w:val="4"/>
            <w:vMerge w:val="restart"/>
            <w:shd w:val="clear" w:color="auto" w:fill="auto"/>
          </w:tcPr>
          <w:p w14:paraId="034F14E2" w14:textId="77777777" w:rsidR="00115335" w:rsidRPr="002352B9" w:rsidRDefault="00115335" w:rsidP="000C7A85">
            <w:pPr>
              <w:spacing w:before="120" w:after="20"/>
              <w:ind w:left="245" w:hanging="245"/>
              <w:rPr>
                <w:b/>
                <w:sz w:val="18"/>
                <w:szCs w:val="18"/>
              </w:rPr>
            </w:pPr>
            <w:r>
              <w:rPr>
                <w:b/>
                <w:sz w:val="18"/>
                <w:szCs w:val="18"/>
              </w:rPr>
              <w:t>21</w:t>
            </w:r>
            <w:r w:rsidRPr="002352B9">
              <w:rPr>
                <w:b/>
                <w:sz w:val="18"/>
                <w:szCs w:val="18"/>
              </w:rPr>
              <w:t>. Are key institutions and systems identified, and is there a strategy for strengthening specific/ comprehensive capacities based on capacity assessments conducted?</w:t>
            </w:r>
          </w:p>
          <w:p w14:paraId="0BE0C1F3"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Pr>
                <w:rFonts w:asciiTheme="minorHAnsi" w:hAnsiTheme="minorHAnsi"/>
                <w:b/>
                <w:sz w:val="18"/>
                <w:szCs w:val="18"/>
                <w:u w:val="single"/>
              </w:rPr>
              <w:t>3</w:t>
            </w:r>
            <w:r w:rsidRPr="002352B9">
              <w:rPr>
                <w:rFonts w:asciiTheme="minorHAnsi" w:hAnsiTheme="minorHAnsi"/>
                <w:b/>
                <w:sz w:val="18"/>
                <w:szCs w:val="18"/>
                <w:u w:val="single"/>
              </w:rPr>
              <w:t>:</w:t>
            </w:r>
            <w:r w:rsidRPr="002352B9">
              <w:rPr>
                <w:rFonts w:asciiTheme="minorHAnsi" w:hAnsiTheme="minorHAnsi"/>
                <w:sz w:val="18"/>
                <w:szCs w:val="18"/>
              </w:rPr>
              <w:t xml:space="preserve"> The project has a strategy for strengthening specific capacities of national institutions</w:t>
            </w:r>
            <w:r>
              <w:rPr>
                <w:rFonts w:asciiTheme="minorHAnsi" w:hAnsiTheme="minorHAnsi"/>
                <w:sz w:val="18"/>
                <w:szCs w:val="18"/>
              </w:rPr>
              <w:t xml:space="preserve"> and/or actors</w:t>
            </w:r>
            <w:r w:rsidRPr="002352B9">
              <w:rPr>
                <w:rFonts w:asciiTheme="minorHAnsi" w:hAnsiTheme="minorHAnsi"/>
                <w:sz w:val="18"/>
                <w:szCs w:val="18"/>
              </w:rPr>
              <w:t xml:space="preserve"> based on a </w:t>
            </w:r>
            <w:r>
              <w:rPr>
                <w:rFonts w:asciiTheme="minorHAnsi" w:hAnsiTheme="minorHAnsi"/>
                <w:sz w:val="18"/>
                <w:szCs w:val="18"/>
              </w:rPr>
              <w:t xml:space="preserve">completed </w:t>
            </w:r>
            <w:r w:rsidRPr="002352B9">
              <w:rPr>
                <w:rFonts w:asciiTheme="minorHAnsi" w:hAnsiTheme="minorHAnsi"/>
                <w:sz w:val="18"/>
                <w:szCs w:val="18"/>
              </w:rPr>
              <w:t>capacity assessment.</w:t>
            </w:r>
            <w:r>
              <w:rPr>
                <w:rFonts w:asciiTheme="minorHAnsi" w:hAnsiTheme="minorHAnsi"/>
                <w:sz w:val="18"/>
                <w:szCs w:val="18"/>
              </w:rPr>
              <w:t xml:space="preserve"> This strategy includes an approach to regularly monitor national capacities using clear indicators and rigorous methods of data collection, and adjust the strategy to strengthen national capacities accordingly.</w:t>
            </w:r>
          </w:p>
          <w:p w14:paraId="487D4253" w14:textId="77777777" w:rsidR="00115335" w:rsidRPr="002352B9" w:rsidRDefault="00115335" w:rsidP="000C7A85">
            <w:pPr>
              <w:pStyle w:val="ListParagraph"/>
              <w:numPr>
                <w:ilvl w:val="0"/>
                <w:numId w:val="3"/>
              </w:numPr>
              <w:spacing w:before="20" w:after="20"/>
              <w:ind w:left="607" w:hanging="270"/>
              <w:rPr>
                <w:rFonts w:asciiTheme="minorHAnsi" w:hAnsiTheme="minorHAnsi"/>
                <w:sz w:val="18"/>
                <w:szCs w:val="18"/>
              </w:rPr>
            </w:pPr>
            <w:r w:rsidRPr="002352B9">
              <w:rPr>
                <w:rFonts w:asciiTheme="minorHAnsi" w:hAnsiTheme="minorHAnsi"/>
                <w:b/>
                <w:sz w:val="18"/>
                <w:szCs w:val="18"/>
                <w:u w:val="single"/>
              </w:rPr>
              <w:t>2:</w:t>
            </w:r>
            <w:r w:rsidRPr="002352B9">
              <w:rPr>
                <w:rFonts w:asciiTheme="minorHAnsi" w:hAnsiTheme="minorHAnsi"/>
                <w:sz w:val="18"/>
                <w:szCs w:val="18"/>
              </w:rPr>
              <w:t xml:space="preserve"> A capacity assessment </w:t>
            </w:r>
            <w:r>
              <w:rPr>
                <w:rFonts w:asciiTheme="minorHAnsi" w:hAnsiTheme="minorHAnsi"/>
                <w:sz w:val="18"/>
                <w:szCs w:val="18"/>
              </w:rPr>
              <w:t>has been completed</w:t>
            </w:r>
            <w:r w:rsidRPr="002352B9">
              <w:rPr>
                <w:rFonts w:asciiTheme="minorHAnsi" w:hAnsiTheme="minorHAnsi"/>
                <w:sz w:val="18"/>
                <w:szCs w:val="18"/>
              </w:rPr>
              <w:t>. There are plans to develop a strategy to strengthen specific capacities of national institutions</w:t>
            </w:r>
            <w:r>
              <w:rPr>
                <w:rFonts w:asciiTheme="minorHAnsi" w:hAnsiTheme="minorHAnsi"/>
                <w:sz w:val="18"/>
                <w:szCs w:val="18"/>
              </w:rPr>
              <w:t xml:space="preserve"> and/or actors</w:t>
            </w:r>
            <w:r w:rsidRPr="002352B9">
              <w:rPr>
                <w:rFonts w:asciiTheme="minorHAnsi" w:hAnsiTheme="minorHAnsi"/>
                <w:sz w:val="18"/>
                <w:szCs w:val="18"/>
              </w:rPr>
              <w:t xml:space="preserve"> based on the results of the capacity assessment.</w:t>
            </w:r>
          </w:p>
          <w:p w14:paraId="086639B8" w14:textId="77777777" w:rsidR="00115335" w:rsidRPr="002352B9" w:rsidRDefault="00115335" w:rsidP="000C7A85">
            <w:pPr>
              <w:pStyle w:val="ListParagraph"/>
              <w:numPr>
                <w:ilvl w:val="0"/>
                <w:numId w:val="3"/>
              </w:numPr>
              <w:spacing w:before="20" w:after="60"/>
              <w:ind w:left="605" w:hanging="274"/>
              <w:rPr>
                <w:rFonts w:asciiTheme="minorHAnsi" w:hAnsiTheme="minorHAnsi"/>
                <w:sz w:val="18"/>
                <w:szCs w:val="18"/>
              </w:rPr>
            </w:pPr>
            <w:r>
              <w:rPr>
                <w:rFonts w:asciiTheme="minorHAnsi" w:hAnsiTheme="minorHAnsi"/>
                <w:b/>
                <w:sz w:val="18"/>
                <w:szCs w:val="18"/>
                <w:u w:val="single"/>
              </w:rPr>
              <w:t>1</w:t>
            </w:r>
            <w:r w:rsidRPr="002352B9">
              <w:rPr>
                <w:rFonts w:asciiTheme="minorHAnsi" w:hAnsiTheme="minorHAnsi"/>
                <w:b/>
                <w:sz w:val="18"/>
                <w:szCs w:val="18"/>
                <w:u w:val="single"/>
              </w:rPr>
              <w:t>:</w:t>
            </w:r>
            <w:r w:rsidRPr="002352B9">
              <w:rPr>
                <w:rFonts w:asciiTheme="minorHAnsi" w:hAnsiTheme="minorHAnsi"/>
                <w:sz w:val="18"/>
                <w:szCs w:val="18"/>
              </w:rPr>
              <w:t xml:space="preserve"> Capacity assessments have not been carried out. </w:t>
            </w:r>
          </w:p>
        </w:tc>
        <w:tc>
          <w:tcPr>
            <w:tcW w:w="5220" w:type="dxa"/>
            <w:gridSpan w:val="3"/>
            <w:shd w:val="clear" w:color="auto" w:fill="auto"/>
          </w:tcPr>
          <w:p w14:paraId="54C10EA6" w14:textId="631A497A" w:rsidR="00115335" w:rsidRPr="002352B9" w:rsidRDefault="00115335" w:rsidP="000C7A85">
            <w:pPr>
              <w:jc w:val="center"/>
              <w:rPr>
                <w:sz w:val="18"/>
                <w:szCs w:val="18"/>
              </w:rPr>
            </w:pPr>
          </w:p>
        </w:tc>
        <w:tc>
          <w:tcPr>
            <w:tcW w:w="270" w:type="dxa"/>
            <w:shd w:val="clear" w:color="auto" w:fill="auto"/>
          </w:tcPr>
          <w:p w14:paraId="0D5BE919" w14:textId="0CDCE011" w:rsidR="00115335" w:rsidRPr="002352B9" w:rsidRDefault="00115335" w:rsidP="000C7A85">
            <w:pPr>
              <w:rPr>
                <w:sz w:val="18"/>
                <w:szCs w:val="18"/>
              </w:rPr>
            </w:pPr>
          </w:p>
        </w:tc>
      </w:tr>
      <w:tr w:rsidR="00115335" w:rsidRPr="002352B9" w14:paraId="276045C8" w14:textId="77777777" w:rsidTr="000C7A85">
        <w:trPr>
          <w:trHeight w:val="242"/>
        </w:trPr>
        <w:tc>
          <w:tcPr>
            <w:tcW w:w="4675" w:type="dxa"/>
            <w:gridSpan w:val="4"/>
            <w:vMerge/>
            <w:shd w:val="clear" w:color="auto" w:fill="auto"/>
          </w:tcPr>
          <w:p w14:paraId="11C90885" w14:textId="77777777" w:rsidR="00115335" w:rsidRPr="002352B9" w:rsidRDefault="00115335" w:rsidP="000C7A85">
            <w:pPr>
              <w:spacing w:before="120" w:after="20"/>
              <w:ind w:left="245" w:hanging="245"/>
              <w:rPr>
                <w:b/>
                <w:sz w:val="18"/>
                <w:szCs w:val="18"/>
              </w:rPr>
            </w:pPr>
          </w:p>
        </w:tc>
        <w:tc>
          <w:tcPr>
            <w:tcW w:w="5490" w:type="dxa"/>
            <w:gridSpan w:val="4"/>
            <w:shd w:val="clear" w:color="auto" w:fill="auto"/>
          </w:tcPr>
          <w:p w14:paraId="685887D8" w14:textId="0101A6CF" w:rsidR="00115335" w:rsidRPr="002352B9" w:rsidRDefault="00C23C71" w:rsidP="000C7A85">
            <w:pPr>
              <w:jc w:val="center"/>
              <w:rPr>
                <w:sz w:val="18"/>
                <w:szCs w:val="18"/>
              </w:rPr>
            </w:pPr>
            <w:r>
              <w:rPr>
                <w:sz w:val="18"/>
                <w:szCs w:val="18"/>
              </w:rPr>
              <w:t>2</w:t>
            </w:r>
          </w:p>
        </w:tc>
      </w:tr>
      <w:tr w:rsidR="00115335" w:rsidRPr="002352B9" w14:paraId="6A979AD5" w14:textId="77777777" w:rsidTr="000C7A85">
        <w:trPr>
          <w:trHeight w:val="935"/>
        </w:trPr>
        <w:tc>
          <w:tcPr>
            <w:tcW w:w="4675" w:type="dxa"/>
            <w:gridSpan w:val="4"/>
            <w:vMerge/>
            <w:shd w:val="clear" w:color="auto" w:fill="auto"/>
          </w:tcPr>
          <w:p w14:paraId="3361DB1B" w14:textId="77777777" w:rsidR="00115335" w:rsidRPr="002352B9" w:rsidRDefault="00115335" w:rsidP="000C7A85">
            <w:pPr>
              <w:spacing w:before="120" w:after="20"/>
              <w:ind w:left="245" w:hanging="245"/>
              <w:rPr>
                <w:b/>
                <w:sz w:val="18"/>
                <w:szCs w:val="18"/>
              </w:rPr>
            </w:pPr>
          </w:p>
        </w:tc>
        <w:tc>
          <w:tcPr>
            <w:tcW w:w="5490" w:type="dxa"/>
            <w:gridSpan w:val="4"/>
            <w:shd w:val="clear" w:color="auto" w:fill="auto"/>
          </w:tcPr>
          <w:p w14:paraId="783C8C47" w14:textId="77777777" w:rsidR="00115335" w:rsidRPr="00D43D0C" w:rsidRDefault="00115335" w:rsidP="00D43D0C">
            <w:pPr>
              <w:pStyle w:val="ListParagraph"/>
              <w:numPr>
                <w:ilvl w:val="0"/>
                <w:numId w:val="3"/>
              </w:numPr>
              <w:spacing w:before="20" w:after="20"/>
              <w:ind w:left="607" w:hanging="270"/>
              <w:rPr>
                <w:rFonts w:asciiTheme="minorHAnsi" w:hAnsiTheme="minorHAnsi"/>
                <w:sz w:val="18"/>
                <w:szCs w:val="18"/>
              </w:rPr>
            </w:pPr>
            <w:r w:rsidRPr="00D43D0C">
              <w:rPr>
                <w:rFonts w:asciiTheme="minorHAnsi" w:hAnsiTheme="minorHAnsi"/>
                <w:sz w:val="18"/>
                <w:szCs w:val="18"/>
              </w:rPr>
              <w:t>Evidence</w:t>
            </w:r>
          </w:p>
          <w:p w14:paraId="45DE77D4" w14:textId="4CD635FE" w:rsidR="00C23C71" w:rsidRPr="00D43D0C" w:rsidRDefault="00D43D0C" w:rsidP="007C3A2E">
            <w:pPr>
              <w:spacing w:before="20" w:after="20"/>
              <w:ind w:left="166" w:firstLine="171"/>
              <w:jc w:val="both"/>
              <w:rPr>
                <w:sz w:val="18"/>
                <w:szCs w:val="18"/>
              </w:rPr>
            </w:pPr>
            <w:r w:rsidRPr="00D43D0C">
              <w:rPr>
                <w:sz w:val="18"/>
                <w:szCs w:val="18"/>
              </w:rPr>
              <w:t>The project is based on the results of assessment of the existing system of Turkmenistan on statistics of foreign trade in services, including the current methodology and standards for statistics on international trade in services, as well as recommendations for improving the quality of data statistics of Turkmenistan on foreign trade in services</w:t>
            </w:r>
            <w:r w:rsidR="00C23C71" w:rsidRPr="00D43D0C">
              <w:rPr>
                <w:sz w:val="18"/>
                <w:szCs w:val="18"/>
              </w:rPr>
              <w:t>.</w:t>
            </w:r>
          </w:p>
          <w:p w14:paraId="4C1F5F4B" w14:textId="54025325" w:rsidR="00C23C71" w:rsidRPr="00D43D0C" w:rsidRDefault="00C23C71" w:rsidP="00D43D0C">
            <w:pPr>
              <w:pStyle w:val="ListParagraph"/>
              <w:spacing w:before="20" w:after="20"/>
              <w:ind w:left="607"/>
              <w:rPr>
                <w:rFonts w:asciiTheme="minorHAnsi" w:hAnsiTheme="minorHAnsi"/>
                <w:sz w:val="18"/>
                <w:szCs w:val="18"/>
              </w:rPr>
            </w:pPr>
          </w:p>
        </w:tc>
      </w:tr>
      <w:tr w:rsidR="00FD2451" w:rsidRPr="002352B9" w14:paraId="45205E59" w14:textId="77777777" w:rsidTr="00AF35FD">
        <w:trPr>
          <w:trHeight w:val="52"/>
        </w:trPr>
        <w:tc>
          <w:tcPr>
            <w:tcW w:w="4675" w:type="dxa"/>
            <w:gridSpan w:val="4"/>
            <w:shd w:val="clear" w:color="auto" w:fill="auto"/>
          </w:tcPr>
          <w:p w14:paraId="551BCE5F" w14:textId="77777777" w:rsidR="00FD2451" w:rsidRPr="002352B9" w:rsidRDefault="00FD2451" w:rsidP="000C7A85">
            <w:pPr>
              <w:spacing w:before="120" w:after="120"/>
              <w:ind w:left="247" w:hanging="247"/>
              <w:rPr>
                <w:b/>
                <w:sz w:val="18"/>
                <w:szCs w:val="18"/>
              </w:rPr>
            </w:pPr>
            <w:r>
              <w:rPr>
                <w:b/>
                <w:sz w:val="18"/>
                <w:szCs w:val="18"/>
              </w:rPr>
              <w:t>22</w:t>
            </w:r>
            <w:r w:rsidRPr="002352B9">
              <w:rPr>
                <w:b/>
                <w:sz w:val="18"/>
                <w:szCs w:val="18"/>
              </w:rPr>
              <w:t xml:space="preserve">. Is there is a clear </w:t>
            </w:r>
            <w:r>
              <w:rPr>
                <w:b/>
                <w:sz w:val="18"/>
                <w:szCs w:val="18"/>
              </w:rPr>
              <w:t>strategy embedded in the project specifying</w:t>
            </w:r>
            <w:r w:rsidRPr="002352B9">
              <w:rPr>
                <w:b/>
                <w:sz w:val="18"/>
                <w:szCs w:val="18"/>
              </w:rPr>
              <w:t xml:space="preserve"> how the project will use national systems (i.e., procurement, monitoring, </w:t>
            </w:r>
            <w:r>
              <w:rPr>
                <w:b/>
                <w:sz w:val="18"/>
                <w:szCs w:val="18"/>
              </w:rPr>
              <w:t xml:space="preserve">evaluations, </w:t>
            </w:r>
            <w:r w:rsidRPr="002352B9">
              <w:rPr>
                <w:b/>
                <w:sz w:val="18"/>
                <w:szCs w:val="18"/>
              </w:rPr>
              <w:t>etc.,) to the extent possible?</w:t>
            </w:r>
          </w:p>
        </w:tc>
        <w:tc>
          <w:tcPr>
            <w:tcW w:w="5490" w:type="dxa"/>
            <w:gridSpan w:val="4"/>
            <w:shd w:val="clear" w:color="auto" w:fill="auto"/>
            <w:vAlign w:val="center"/>
          </w:tcPr>
          <w:p w14:paraId="7300A5AC" w14:textId="77777777" w:rsidR="00FD2451" w:rsidRPr="002352B9" w:rsidRDefault="00FD2451" w:rsidP="000C7A85">
            <w:pPr>
              <w:jc w:val="center"/>
              <w:rPr>
                <w:sz w:val="18"/>
                <w:szCs w:val="18"/>
              </w:rPr>
            </w:pPr>
            <w:r w:rsidRPr="002352B9">
              <w:rPr>
                <w:sz w:val="18"/>
                <w:szCs w:val="18"/>
              </w:rPr>
              <w:t>Yes (</w:t>
            </w:r>
            <w:r>
              <w:rPr>
                <w:sz w:val="18"/>
                <w:szCs w:val="18"/>
              </w:rPr>
              <w:t>3</w:t>
            </w:r>
            <w:r w:rsidRPr="002352B9">
              <w:rPr>
                <w:sz w:val="18"/>
                <w:szCs w:val="18"/>
              </w:rPr>
              <w:t>)</w:t>
            </w:r>
          </w:p>
          <w:p w14:paraId="04A19010" w14:textId="742954E5" w:rsidR="00FD2451" w:rsidRPr="002352B9" w:rsidRDefault="00B47E35" w:rsidP="007C3A2E">
            <w:pPr>
              <w:spacing w:before="20" w:after="20"/>
              <w:ind w:left="166" w:firstLine="171"/>
              <w:jc w:val="both"/>
              <w:rPr>
                <w:sz w:val="18"/>
                <w:szCs w:val="18"/>
              </w:rPr>
            </w:pPr>
            <w:r w:rsidRPr="00B47E35">
              <w:rPr>
                <w:sz w:val="18"/>
                <w:szCs w:val="18"/>
              </w:rPr>
              <w:t>We will actively engage with national stakeholders throughout the project cycle, including national institutions involved in M&amp;E, and other relevant areas. This ensures transparency, facilitates information sharing, and fosters collaboration at all levels.</w:t>
            </w:r>
            <w:r w:rsidRPr="00B47E35">
              <w:rPr>
                <w:sz w:val="18"/>
                <w:szCs w:val="18"/>
              </w:rPr>
              <w:t xml:space="preserve"> </w:t>
            </w:r>
            <w:r>
              <w:rPr>
                <w:sz w:val="18"/>
                <w:szCs w:val="18"/>
              </w:rPr>
              <w:t>Moreover</w:t>
            </w:r>
            <w:r w:rsidR="00141432">
              <w:rPr>
                <w:sz w:val="18"/>
                <w:szCs w:val="18"/>
              </w:rPr>
              <w:t xml:space="preserve">, the issues related to project management were reflected in </w:t>
            </w:r>
            <w:proofErr w:type="spellStart"/>
            <w:r w:rsidR="00141432">
              <w:rPr>
                <w:sz w:val="18"/>
                <w:szCs w:val="18"/>
              </w:rPr>
              <w:t>ProDoc</w:t>
            </w:r>
            <w:proofErr w:type="spellEnd"/>
            <w:r w:rsidR="00141432">
              <w:rPr>
                <w:sz w:val="18"/>
                <w:szCs w:val="18"/>
              </w:rPr>
              <w:t xml:space="preserve"> as well a</w:t>
            </w:r>
            <w:r w:rsidR="00361E86">
              <w:rPr>
                <w:sz w:val="18"/>
                <w:szCs w:val="18"/>
              </w:rPr>
              <w:t xml:space="preserve">s at </w:t>
            </w:r>
            <w:proofErr w:type="spellStart"/>
            <w:r w:rsidR="00361E86">
              <w:rPr>
                <w:sz w:val="18"/>
                <w:szCs w:val="18"/>
              </w:rPr>
              <w:t>ToR</w:t>
            </w:r>
            <w:proofErr w:type="spellEnd"/>
            <w:r w:rsidR="00361E86">
              <w:rPr>
                <w:sz w:val="18"/>
                <w:szCs w:val="18"/>
              </w:rPr>
              <w:t xml:space="preserve"> of the Project Board Meeting</w:t>
            </w:r>
          </w:p>
        </w:tc>
      </w:tr>
      <w:tr w:rsidR="00FD2451" w:rsidRPr="002352B9" w14:paraId="10AC363E" w14:textId="77777777" w:rsidTr="00962978">
        <w:trPr>
          <w:trHeight w:val="52"/>
        </w:trPr>
        <w:tc>
          <w:tcPr>
            <w:tcW w:w="4675" w:type="dxa"/>
            <w:gridSpan w:val="4"/>
            <w:tcBorders>
              <w:bottom w:val="single" w:sz="4" w:space="0" w:color="000000" w:themeColor="text1"/>
            </w:tcBorders>
            <w:shd w:val="clear" w:color="auto" w:fill="auto"/>
          </w:tcPr>
          <w:p w14:paraId="05D06071" w14:textId="77777777" w:rsidR="00FD2451" w:rsidRPr="002352B9" w:rsidRDefault="00FD2451" w:rsidP="000C7A85">
            <w:pPr>
              <w:spacing w:before="120" w:after="120"/>
              <w:ind w:left="247" w:hanging="247"/>
              <w:rPr>
                <w:b/>
                <w:color w:val="000000" w:themeColor="text1"/>
                <w:sz w:val="18"/>
                <w:szCs w:val="18"/>
              </w:rPr>
            </w:pPr>
            <w:r>
              <w:rPr>
                <w:b/>
                <w:sz w:val="18"/>
                <w:szCs w:val="18"/>
              </w:rPr>
              <w:t>23</w:t>
            </w:r>
            <w:r w:rsidRPr="002352B9">
              <w:rPr>
                <w:b/>
                <w:sz w:val="18"/>
                <w:szCs w:val="18"/>
              </w:rPr>
              <w:t xml:space="preserve">. Is there a clear transition arrangement/ phase-out plan developed with key stakeholders in order to sustain or scale up results (including resource </w:t>
            </w:r>
            <w:proofErr w:type="spellStart"/>
            <w:r w:rsidRPr="002352B9">
              <w:rPr>
                <w:b/>
                <w:sz w:val="18"/>
                <w:szCs w:val="18"/>
              </w:rPr>
              <w:t>mobilisation</w:t>
            </w:r>
            <w:proofErr w:type="spellEnd"/>
            <w:r w:rsidRPr="002352B9">
              <w:rPr>
                <w:b/>
                <w:sz w:val="18"/>
                <w:szCs w:val="18"/>
              </w:rPr>
              <w:t xml:space="preserve"> </w:t>
            </w:r>
            <w:r>
              <w:rPr>
                <w:b/>
                <w:sz w:val="18"/>
                <w:szCs w:val="18"/>
              </w:rPr>
              <w:t xml:space="preserve">and communications </w:t>
            </w:r>
            <w:r w:rsidRPr="002352B9">
              <w:rPr>
                <w:b/>
                <w:sz w:val="18"/>
                <w:szCs w:val="18"/>
              </w:rPr>
              <w:t xml:space="preserve">strategy)?  </w:t>
            </w:r>
          </w:p>
        </w:tc>
        <w:tc>
          <w:tcPr>
            <w:tcW w:w="5490" w:type="dxa"/>
            <w:gridSpan w:val="4"/>
            <w:tcBorders>
              <w:bottom w:val="single" w:sz="4" w:space="0" w:color="000000" w:themeColor="text1"/>
            </w:tcBorders>
            <w:shd w:val="clear" w:color="auto" w:fill="auto"/>
            <w:vAlign w:val="center"/>
          </w:tcPr>
          <w:p w14:paraId="5D7D9548" w14:textId="77777777" w:rsidR="00FD2451" w:rsidRDefault="00FD2451" w:rsidP="000C7A85">
            <w:pPr>
              <w:jc w:val="center"/>
              <w:rPr>
                <w:sz w:val="18"/>
                <w:szCs w:val="18"/>
              </w:rPr>
            </w:pPr>
            <w:r w:rsidRPr="002352B9">
              <w:rPr>
                <w:sz w:val="18"/>
                <w:szCs w:val="18"/>
              </w:rPr>
              <w:t>Yes (</w:t>
            </w:r>
            <w:r>
              <w:rPr>
                <w:sz w:val="18"/>
                <w:szCs w:val="18"/>
              </w:rPr>
              <w:t>3</w:t>
            </w:r>
            <w:r w:rsidRPr="002352B9">
              <w:rPr>
                <w:sz w:val="18"/>
                <w:szCs w:val="18"/>
              </w:rPr>
              <w:t>)</w:t>
            </w:r>
          </w:p>
          <w:p w14:paraId="65B94706" w14:textId="2650A829" w:rsidR="007C3A2E" w:rsidRDefault="008A4F33" w:rsidP="007C3A2E">
            <w:pPr>
              <w:spacing w:before="20" w:after="20"/>
              <w:ind w:left="166" w:firstLine="171"/>
              <w:jc w:val="both"/>
              <w:rPr>
                <w:sz w:val="18"/>
                <w:szCs w:val="18"/>
              </w:rPr>
            </w:pPr>
            <w:r>
              <w:rPr>
                <w:sz w:val="18"/>
                <w:szCs w:val="18"/>
              </w:rPr>
              <w:t>It is expected that</w:t>
            </w:r>
            <w:r w:rsidR="00DD31FB">
              <w:rPr>
                <w:sz w:val="18"/>
                <w:szCs w:val="18"/>
              </w:rPr>
              <w:t xml:space="preserve"> </w:t>
            </w:r>
            <w:r w:rsidR="006B2C90">
              <w:rPr>
                <w:sz w:val="18"/>
                <w:szCs w:val="18"/>
              </w:rPr>
              <w:t>a</w:t>
            </w:r>
            <w:r w:rsidR="00194060" w:rsidRPr="007C3A2E">
              <w:rPr>
                <w:sz w:val="18"/>
                <w:szCs w:val="18"/>
              </w:rPr>
              <w:t xml:space="preserve"> clear transition arrangement/phase-out plan </w:t>
            </w:r>
            <w:r w:rsidR="006B2C90" w:rsidRPr="007C3A2E">
              <w:rPr>
                <w:sz w:val="18"/>
                <w:szCs w:val="18"/>
              </w:rPr>
              <w:t xml:space="preserve"> </w:t>
            </w:r>
            <w:r w:rsidR="006B2C90" w:rsidRPr="007C3A2E">
              <w:rPr>
                <w:sz w:val="18"/>
                <w:szCs w:val="18"/>
              </w:rPr>
              <w:t>to ensure the sustainability or scaling up of results beyond the project cycle</w:t>
            </w:r>
            <w:r w:rsidR="006B2C90">
              <w:rPr>
                <w:sz w:val="18"/>
                <w:szCs w:val="18"/>
              </w:rPr>
              <w:t xml:space="preserve"> focused on below </w:t>
            </w:r>
            <w:r w:rsidR="00605D46">
              <w:rPr>
                <w:sz w:val="18"/>
                <w:szCs w:val="18"/>
              </w:rPr>
              <w:t xml:space="preserve">key areas will be discussed </w:t>
            </w:r>
            <w:r w:rsidR="00DD31FB">
              <w:rPr>
                <w:sz w:val="18"/>
                <w:szCs w:val="18"/>
              </w:rPr>
              <w:t>during the Project Board Meetings</w:t>
            </w:r>
            <w:r w:rsidR="00605D46">
              <w:rPr>
                <w:sz w:val="18"/>
                <w:szCs w:val="18"/>
              </w:rPr>
              <w:t>:</w:t>
            </w:r>
          </w:p>
          <w:p w14:paraId="7C048A9E" w14:textId="3917D7F0" w:rsidR="007669E3" w:rsidRPr="00080903" w:rsidRDefault="007669E3" w:rsidP="00080903">
            <w:pPr>
              <w:pStyle w:val="ListParagraph"/>
              <w:numPr>
                <w:ilvl w:val="0"/>
                <w:numId w:val="3"/>
              </w:numPr>
              <w:spacing w:before="20" w:after="20"/>
              <w:ind w:left="166" w:firstLine="450"/>
              <w:jc w:val="both"/>
              <w:rPr>
                <w:rFonts w:ascii="Times New Roman" w:hAnsi="Times New Roman"/>
                <w:sz w:val="18"/>
                <w:szCs w:val="18"/>
                <w:lang w:val="en-US"/>
              </w:rPr>
            </w:pPr>
            <w:r w:rsidRPr="00080903">
              <w:rPr>
                <w:rFonts w:ascii="Times New Roman" w:hAnsi="Times New Roman"/>
                <w:sz w:val="18"/>
                <w:szCs w:val="18"/>
                <w:lang w:val="en-US"/>
              </w:rPr>
              <w:t xml:space="preserve">We will conduct targeted advocacy campaigns and engage stakeholders such as government agencies, donors, and the private </w:t>
            </w:r>
            <w:r w:rsidRPr="00080903">
              <w:rPr>
                <w:rFonts w:ascii="Times New Roman" w:hAnsi="Times New Roman"/>
                <w:sz w:val="18"/>
                <w:szCs w:val="18"/>
                <w:lang w:val="en-US"/>
              </w:rPr>
              <w:lastRenderedPageBreak/>
              <w:t>sector to raise awareness about the project's benefits and encourage continued investment in sustaining or scaling up its results.</w:t>
            </w:r>
          </w:p>
          <w:p w14:paraId="0DB4280F" w14:textId="218A6879" w:rsidR="00F73FC4" w:rsidRPr="00080903" w:rsidRDefault="00F73FC4" w:rsidP="00080903">
            <w:pPr>
              <w:numPr>
                <w:ilvl w:val="0"/>
                <w:numId w:val="20"/>
              </w:numPr>
              <w:shd w:val="clear" w:color="auto" w:fill="FFFFFF"/>
              <w:spacing w:before="100" w:beforeAutospacing="1"/>
              <w:ind w:left="166" w:firstLine="450"/>
              <w:jc w:val="both"/>
              <w:rPr>
                <w:sz w:val="18"/>
                <w:szCs w:val="18"/>
              </w:rPr>
            </w:pPr>
            <w:r w:rsidRPr="00080903">
              <w:rPr>
                <w:sz w:val="18"/>
                <w:szCs w:val="18"/>
              </w:rPr>
              <w:t>The project will create training modules and resources on key project</w:t>
            </w:r>
            <w:r w:rsidRPr="00080903">
              <w:rPr>
                <w:sz w:val="18"/>
                <w:szCs w:val="18"/>
              </w:rPr>
              <w:t xml:space="preserve"> </w:t>
            </w:r>
            <w:r w:rsidRPr="00080903">
              <w:rPr>
                <w:sz w:val="18"/>
                <w:szCs w:val="18"/>
              </w:rPr>
              <w:t>approaches, methodologies, and best practices. These materials will be readily accessible to national counterparts for future use and knowledge dissemination.</w:t>
            </w:r>
          </w:p>
          <w:p w14:paraId="537192AD" w14:textId="40BC877E" w:rsidR="00F73FC4" w:rsidRPr="00080903" w:rsidRDefault="00F73FC4" w:rsidP="00080903">
            <w:pPr>
              <w:numPr>
                <w:ilvl w:val="0"/>
                <w:numId w:val="20"/>
              </w:numPr>
              <w:shd w:val="clear" w:color="auto" w:fill="FFFFFF"/>
              <w:spacing w:before="100" w:beforeAutospacing="1"/>
              <w:ind w:left="166" w:firstLine="450"/>
              <w:jc w:val="both"/>
              <w:rPr>
                <w:sz w:val="18"/>
                <w:szCs w:val="18"/>
              </w:rPr>
            </w:pPr>
            <w:r w:rsidRPr="00080903">
              <w:rPr>
                <w:sz w:val="18"/>
                <w:szCs w:val="18"/>
              </w:rPr>
              <w:t>The recommendations developed</w:t>
            </w:r>
            <w:r w:rsidR="0097156C" w:rsidRPr="00080903">
              <w:rPr>
                <w:sz w:val="18"/>
                <w:szCs w:val="18"/>
              </w:rPr>
              <w:t xml:space="preserve"> by international consultants </w:t>
            </w:r>
            <w:r w:rsidRPr="00080903">
              <w:rPr>
                <w:sz w:val="18"/>
                <w:szCs w:val="18"/>
              </w:rPr>
              <w:t>during the project framewor</w:t>
            </w:r>
            <w:r w:rsidR="0097156C" w:rsidRPr="00080903">
              <w:rPr>
                <w:sz w:val="18"/>
                <w:szCs w:val="18"/>
              </w:rPr>
              <w:t xml:space="preserve">k </w:t>
            </w:r>
            <w:r w:rsidRPr="00080903">
              <w:rPr>
                <w:sz w:val="18"/>
                <w:szCs w:val="18"/>
              </w:rPr>
              <w:t>will provide mentorship for national counterparts to ensure they possess the necessary skills and expertise to continue project activities independently after the project ends.</w:t>
            </w:r>
          </w:p>
          <w:p w14:paraId="4714DEC6" w14:textId="49D74095" w:rsidR="00F73FC4" w:rsidRPr="00080903" w:rsidRDefault="00080903" w:rsidP="00080903">
            <w:pPr>
              <w:numPr>
                <w:ilvl w:val="0"/>
                <w:numId w:val="20"/>
              </w:numPr>
              <w:shd w:val="clear" w:color="auto" w:fill="FFFFFF"/>
              <w:spacing w:before="100" w:beforeAutospacing="1"/>
              <w:ind w:left="166" w:firstLine="450"/>
              <w:jc w:val="both"/>
              <w:rPr>
                <w:sz w:val="18"/>
                <w:szCs w:val="18"/>
              </w:rPr>
            </w:pPr>
            <w:r w:rsidRPr="00080903">
              <w:rPr>
                <w:sz w:val="18"/>
                <w:szCs w:val="18"/>
              </w:rPr>
              <w:t xml:space="preserve">The project team </w:t>
            </w:r>
            <w:r w:rsidR="00F73FC4" w:rsidRPr="00080903">
              <w:rPr>
                <w:sz w:val="18"/>
                <w:szCs w:val="18"/>
              </w:rPr>
              <w:t>will facilitate networking opportunities between national stakeholders to foster knowledge exchange, collaboration, and problem-solving skills beyond the project duration.</w:t>
            </w:r>
          </w:p>
          <w:p w14:paraId="6795B23C" w14:textId="5C8C578A" w:rsidR="00080903" w:rsidRPr="00080903" w:rsidRDefault="00080903" w:rsidP="00080903">
            <w:pPr>
              <w:numPr>
                <w:ilvl w:val="0"/>
                <w:numId w:val="20"/>
              </w:numPr>
              <w:shd w:val="clear" w:color="auto" w:fill="FFFFFF"/>
              <w:spacing w:before="100" w:beforeAutospacing="1"/>
              <w:ind w:left="166" w:firstLine="450"/>
              <w:jc w:val="both"/>
              <w:rPr>
                <w:sz w:val="18"/>
                <w:szCs w:val="18"/>
              </w:rPr>
            </w:pPr>
            <w:r w:rsidRPr="00080903">
              <w:rPr>
                <w:sz w:val="18"/>
                <w:szCs w:val="18"/>
              </w:rPr>
              <w:t xml:space="preserve">The project team </w:t>
            </w:r>
            <w:r w:rsidRPr="00080903">
              <w:rPr>
                <w:sz w:val="18"/>
                <w:szCs w:val="18"/>
              </w:rPr>
              <w:t>will highlight the project's successes and best practices through various communication channels to garner support and encourage stakeholders to replicate the project's positive outcomes.</w:t>
            </w:r>
          </w:p>
          <w:p w14:paraId="50705BA7" w14:textId="77777777" w:rsidR="00FC203F" w:rsidRPr="002352B9" w:rsidRDefault="00FC203F" w:rsidP="00080903">
            <w:pPr>
              <w:spacing w:before="20" w:after="20"/>
              <w:ind w:left="166" w:firstLine="450"/>
              <w:jc w:val="both"/>
              <w:rPr>
                <w:sz w:val="18"/>
                <w:szCs w:val="18"/>
              </w:rPr>
            </w:pPr>
          </w:p>
          <w:p w14:paraId="60895C71" w14:textId="746C5B8E" w:rsidR="00FD2451" w:rsidRPr="002352B9" w:rsidRDefault="00FD2451" w:rsidP="000C7A85">
            <w:pPr>
              <w:jc w:val="center"/>
              <w:rPr>
                <w:sz w:val="18"/>
                <w:szCs w:val="18"/>
              </w:rPr>
            </w:pPr>
          </w:p>
        </w:tc>
      </w:tr>
      <w:bookmarkEnd w:id="1"/>
    </w:tbl>
    <w:p w14:paraId="39A99E2C" w14:textId="77777777" w:rsidR="00115335" w:rsidRDefault="00115335" w:rsidP="00115335"/>
    <w:p w14:paraId="086C5D5B" w14:textId="77777777" w:rsidR="00547B2B" w:rsidRPr="00115335" w:rsidRDefault="00547B2B" w:rsidP="00115335"/>
    <w:sectPr w:rsidR="00547B2B" w:rsidRPr="001153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F5BC0" w14:textId="77777777" w:rsidR="00F255FE" w:rsidRDefault="00F255FE" w:rsidP="008F18CB">
      <w:r>
        <w:separator/>
      </w:r>
    </w:p>
  </w:endnote>
  <w:endnote w:type="continuationSeparator" w:id="0">
    <w:p w14:paraId="36AA39B6" w14:textId="77777777" w:rsidR="00F255FE" w:rsidRDefault="00F255FE" w:rsidP="008F1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91AD9" w14:textId="77777777" w:rsidR="00F255FE" w:rsidRDefault="00F255FE" w:rsidP="008F18CB">
      <w:r>
        <w:separator/>
      </w:r>
    </w:p>
  </w:footnote>
  <w:footnote w:type="continuationSeparator" w:id="0">
    <w:p w14:paraId="00EBDE89" w14:textId="77777777" w:rsidR="00F255FE" w:rsidRDefault="00F255FE" w:rsidP="008F18CB">
      <w:r>
        <w:continuationSeparator/>
      </w:r>
    </w:p>
  </w:footnote>
  <w:footnote w:id="1">
    <w:p w14:paraId="3B25D9EC" w14:textId="77777777" w:rsidR="00023B5B" w:rsidRDefault="00023B5B" w:rsidP="00115335">
      <w:pPr>
        <w:pStyle w:val="FootnoteText"/>
      </w:pPr>
      <w:r>
        <w:rPr>
          <w:rStyle w:val="FootnoteReference"/>
        </w:rPr>
        <w:footnoteRef/>
      </w:r>
      <w:r>
        <w:t xml:space="preserve"> </w:t>
      </w:r>
      <w:r w:rsidRPr="004B53B9">
        <w:rPr>
          <w:sz w:val="18"/>
          <w:szCs w:val="18"/>
        </w:rPr>
        <w:t>The three development settings in UNDP’s 2018-2021 Strategic Plan are: a) Eradicate poverty in all its forms and dimensions; b) Accelerate structural transformations for sustainable development; and c) Build resilience to shocks and crises</w:t>
      </w:r>
    </w:p>
  </w:footnote>
  <w:footnote w:id="2">
    <w:p w14:paraId="362607B4" w14:textId="77777777" w:rsidR="00023B5B" w:rsidRDefault="00023B5B" w:rsidP="00115335">
      <w:pPr>
        <w:pStyle w:val="FootnoteText"/>
      </w:pPr>
      <w:r>
        <w:rPr>
          <w:rStyle w:val="FootnoteReference"/>
        </w:rPr>
        <w:footnoteRef/>
      </w:r>
      <w:r>
        <w:t xml:space="preserve"> </w:t>
      </w:r>
      <w:r w:rsidRPr="004B53B9">
        <w:rPr>
          <w:sz w:val="18"/>
          <w:szCs w:val="18"/>
        </w:rPr>
        <w:t xml:space="preserve">The </w:t>
      </w:r>
      <w:r>
        <w:rPr>
          <w:sz w:val="18"/>
          <w:szCs w:val="18"/>
        </w:rPr>
        <w:t>six Signature Solutions of UNDP’s 2018-2021 Strategic Plan are: a) Keeping people out of poverty; b) Strengthen effective, inclusive and accountable governance; c) Enhance national prevention and recovery capacities for resilient societies; d) Promote nature based solutions for a sustainable planet; e) Close the energy gap; and f) Strengthen gender equality and the empowerment of women and girls.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0613EE"/>
    <w:multiLevelType w:val="multilevel"/>
    <w:tmpl w:val="964A4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682305"/>
    <w:multiLevelType w:val="hybridMultilevel"/>
    <w:tmpl w:val="6ECCFB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200629C"/>
    <w:multiLevelType w:val="hybridMultilevel"/>
    <w:tmpl w:val="72C2F7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4F27EE"/>
    <w:multiLevelType w:val="multilevel"/>
    <w:tmpl w:val="1524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FE7E28"/>
    <w:multiLevelType w:val="hybridMultilevel"/>
    <w:tmpl w:val="884440B8"/>
    <w:lvl w:ilvl="0" w:tplc="135E580E">
      <w:start w:val="3"/>
      <w:numFmt w:val="bullet"/>
      <w:lvlText w:val="-"/>
      <w:lvlJc w:val="left"/>
      <w:pPr>
        <w:ind w:left="697" w:hanging="360"/>
      </w:pPr>
      <w:rPr>
        <w:rFonts w:ascii="Times New Roman" w:eastAsia="Times New Roman" w:hAnsi="Times New Roman" w:cs="Times New Roman" w:hint="default"/>
      </w:rPr>
    </w:lvl>
    <w:lvl w:ilvl="1" w:tplc="04090003" w:tentative="1">
      <w:start w:val="1"/>
      <w:numFmt w:val="bullet"/>
      <w:lvlText w:val="o"/>
      <w:lvlJc w:val="left"/>
      <w:pPr>
        <w:ind w:left="1417" w:hanging="360"/>
      </w:pPr>
      <w:rPr>
        <w:rFonts w:ascii="Courier New" w:hAnsi="Courier New" w:cs="Courier New" w:hint="default"/>
      </w:rPr>
    </w:lvl>
    <w:lvl w:ilvl="2" w:tplc="04090005" w:tentative="1">
      <w:start w:val="1"/>
      <w:numFmt w:val="bullet"/>
      <w:lvlText w:val=""/>
      <w:lvlJc w:val="left"/>
      <w:pPr>
        <w:ind w:left="2137" w:hanging="360"/>
      </w:pPr>
      <w:rPr>
        <w:rFonts w:ascii="Wingdings" w:hAnsi="Wingdings" w:hint="default"/>
      </w:rPr>
    </w:lvl>
    <w:lvl w:ilvl="3" w:tplc="04090001" w:tentative="1">
      <w:start w:val="1"/>
      <w:numFmt w:val="bullet"/>
      <w:lvlText w:val=""/>
      <w:lvlJc w:val="left"/>
      <w:pPr>
        <w:ind w:left="2857" w:hanging="360"/>
      </w:pPr>
      <w:rPr>
        <w:rFonts w:ascii="Symbol" w:hAnsi="Symbol" w:hint="default"/>
      </w:rPr>
    </w:lvl>
    <w:lvl w:ilvl="4" w:tplc="04090003" w:tentative="1">
      <w:start w:val="1"/>
      <w:numFmt w:val="bullet"/>
      <w:lvlText w:val="o"/>
      <w:lvlJc w:val="left"/>
      <w:pPr>
        <w:ind w:left="3577" w:hanging="360"/>
      </w:pPr>
      <w:rPr>
        <w:rFonts w:ascii="Courier New" w:hAnsi="Courier New" w:cs="Courier New" w:hint="default"/>
      </w:rPr>
    </w:lvl>
    <w:lvl w:ilvl="5" w:tplc="04090005" w:tentative="1">
      <w:start w:val="1"/>
      <w:numFmt w:val="bullet"/>
      <w:lvlText w:val=""/>
      <w:lvlJc w:val="left"/>
      <w:pPr>
        <w:ind w:left="4297" w:hanging="360"/>
      </w:pPr>
      <w:rPr>
        <w:rFonts w:ascii="Wingdings" w:hAnsi="Wingdings" w:hint="default"/>
      </w:rPr>
    </w:lvl>
    <w:lvl w:ilvl="6" w:tplc="04090001" w:tentative="1">
      <w:start w:val="1"/>
      <w:numFmt w:val="bullet"/>
      <w:lvlText w:val=""/>
      <w:lvlJc w:val="left"/>
      <w:pPr>
        <w:ind w:left="5017" w:hanging="360"/>
      </w:pPr>
      <w:rPr>
        <w:rFonts w:ascii="Symbol" w:hAnsi="Symbol" w:hint="default"/>
      </w:rPr>
    </w:lvl>
    <w:lvl w:ilvl="7" w:tplc="04090003" w:tentative="1">
      <w:start w:val="1"/>
      <w:numFmt w:val="bullet"/>
      <w:lvlText w:val="o"/>
      <w:lvlJc w:val="left"/>
      <w:pPr>
        <w:ind w:left="5737" w:hanging="360"/>
      </w:pPr>
      <w:rPr>
        <w:rFonts w:ascii="Courier New" w:hAnsi="Courier New" w:cs="Courier New" w:hint="default"/>
      </w:rPr>
    </w:lvl>
    <w:lvl w:ilvl="8" w:tplc="04090005" w:tentative="1">
      <w:start w:val="1"/>
      <w:numFmt w:val="bullet"/>
      <w:lvlText w:val=""/>
      <w:lvlJc w:val="left"/>
      <w:pPr>
        <w:ind w:left="6457" w:hanging="360"/>
      </w:pPr>
      <w:rPr>
        <w:rFonts w:ascii="Wingdings" w:hAnsi="Wingdings" w:hint="default"/>
      </w:rPr>
    </w:lvl>
  </w:abstractNum>
  <w:abstractNum w:abstractNumId="9" w15:restartNumberingAfterBreak="0">
    <w:nsid w:val="55707312"/>
    <w:multiLevelType w:val="hybridMultilevel"/>
    <w:tmpl w:val="52922F60"/>
    <w:lvl w:ilvl="0" w:tplc="F76205F2">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63002FDC"/>
    <w:multiLevelType w:val="hybridMultilevel"/>
    <w:tmpl w:val="9D625E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A877DD2"/>
    <w:multiLevelType w:val="hybridMultilevel"/>
    <w:tmpl w:val="0D082A44"/>
    <w:lvl w:ilvl="0" w:tplc="7186C2D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2BD0431"/>
    <w:multiLevelType w:val="hybridMultilevel"/>
    <w:tmpl w:val="F02A4456"/>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B84E18"/>
    <w:multiLevelType w:val="hybridMultilevel"/>
    <w:tmpl w:val="26FA94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BA1249"/>
    <w:multiLevelType w:val="hybridMultilevel"/>
    <w:tmpl w:val="8DA6A092"/>
    <w:lvl w:ilvl="0" w:tplc="E2CC3C20">
      <w:start w:val="1"/>
      <w:numFmt w:val="decimal"/>
      <w:lvlText w:val="%1."/>
      <w:lvlJc w:val="left"/>
      <w:pPr>
        <w:ind w:left="360" w:hanging="360"/>
      </w:pPr>
      <w:rPr>
        <w:b w:val="0"/>
        <w:i w:val="0"/>
        <w:color w:val="404040" w:themeColor="text1" w:themeTint="BF"/>
        <w:sz w:val="22"/>
        <w:szCs w:val="22"/>
        <w:lang w:val="en-US"/>
      </w:rPr>
    </w:lvl>
    <w:lvl w:ilvl="1" w:tplc="D7BCE488">
      <w:start w:val="1"/>
      <w:numFmt w:val="bullet"/>
      <w:lvlText w:val="»"/>
      <w:lvlJc w:val="left"/>
      <w:pPr>
        <w:ind w:left="1080" w:hanging="360"/>
      </w:pPr>
      <w:rPr>
        <w:rFonts w:ascii="Calibri" w:hAnsi="Calibri" w:hint="default"/>
        <w:sz w:val="22"/>
      </w:r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0" w15:restartNumberingAfterBreak="0">
    <w:nsid w:val="7D1A1C8B"/>
    <w:multiLevelType w:val="hybridMultilevel"/>
    <w:tmpl w:val="5E24E708"/>
    <w:lvl w:ilvl="0" w:tplc="C9622FC2">
      <w:start w:val="16"/>
      <w:numFmt w:val="decimal"/>
      <w:lvlText w:val="%1."/>
      <w:lvlJc w:val="left"/>
      <w:pPr>
        <w:ind w:left="720" w:hanging="360"/>
      </w:pPr>
      <w:rPr>
        <w:rFonts w:cstheme="minorBidi" w:hint="default"/>
        <w:b/>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8022026">
    <w:abstractNumId w:val="14"/>
  </w:num>
  <w:num w:numId="2" w16cid:durableId="45885368">
    <w:abstractNumId w:val="18"/>
  </w:num>
  <w:num w:numId="3" w16cid:durableId="72288807">
    <w:abstractNumId w:val="12"/>
  </w:num>
  <w:num w:numId="4" w16cid:durableId="1844395007">
    <w:abstractNumId w:val="16"/>
  </w:num>
  <w:num w:numId="5" w16cid:durableId="1421485987">
    <w:abstractNumId w:val="0"/>
  </w:num>
  <w:num w:numId="6" w16cid:durableId="1226724643">
    <w:abstractNumId w:val="3"/>
  </w:num>
  <w:num w:numId="7" w16cid:durableId="782384020">
    <w:abstractNumId w:val="10"/>
  </w:num>
  <w:num w:numId="8" w16cid:durableId="1224176522">
    <w:abstractNumId w:val="6"/>
  </w:num>
  <w:num w:numId="9" w16cid:durableId="1834372536">
    <w:abstractNumId w:val="1"/>
  </w:num>
  <w:num w:numId="10" w16cid:durableId="798959762">
    <w:abstractNumId w:val="11"/>
  </w:num>
  <w:num w:numId="11" w16cid:durableId="596249679">
    <w:abstractNumId w:val="5"/>
  </w:num>
  <w:num w:numId="12" w16cid:durableId="72973622">
    <w:abstractNumId w:val="9"/>
  </w:num>
  <w:num w:numId="13" w16cid:durableId="1805806929">
    <w:abstractNumId w:val="15"/>
  </w:num>
  <w:num w:numId="14" w16cid:durableId="347097898">
    <w:abstractNumId w:val="20"/>
  </w:num>
  <w:num w:numId="15" w16cid:durableId="1812599278">
    <w:abstractNumId w:val="17"/>
  </w:num>
  <w:num w:numId="16" w16cid:durableId="1559779615">
    <w:abstractNumId w:val="13"/>
  </w:num>
  <w:num w:numId="17" w16cid:durableId="1129013700">
    <w:abstractNumId w:val="19"/>
  </w:num>
  <w:num w:numId="18" w16cid:durableId="524829112">
    <w:abstractNumId w:val="7"/>
  </w:num>
  <w:num w:numId="19" w16cid:durableId="1226067893">
    <w:abstractNumId w:val="4"/>
  </w:num>
  <w:num w:numId="20" w16cid:durableId="668559585">
    <w:abstractNumId w:val="2"/>
  </w:num>
  <w:num w:numId="21" w16cid:durableId="144299547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8CB"/>
    <w:rsid w:val="00023B5B"/>
    <w:rsid w:val="000600F4"/>
    <w:rsid w:val="00080417"/>
    <w:rsid w:val="00080903"/>
    <w:rsid w:val="000827C9"/>
    <w:rsid w:val="00093A0F"/>
    <w:rsid w:val="00094FA3"/>
    <w:rsid w:val="000B3846"/>
    <w:rsid w:val="000B3A5B"/>
    <w:rsid w:val="000B66C7"/>
    <w:rsid w:val="000C0288"/>
    <w:rsid w:val="000C7A85"/>
    <w:rsid w:val="000E5EC7"/>
    <w:rsid w:val="000F0FA2"/>
    <w:rsid w:val="000F56A8"/>
    <w:rsid w:val="000F6E1A"/>
    <w:rsid w:val="00115335"/>
    <w:rsid w:val="00132D56"/>
    <w:rsid w:val="00141432"/>
    <w:rsid w:val="00145419"/>
    <w:rsid w:val="0014565F"/>
    <w:rsid w:val="001472BC"/>
    <w:rsid w:val="00147336"/>
    <w:rsid w:val="0015272F"/>
    <w:rsid w:val="00163688"/>
    <w:rsid w:val="0017456A"/>
    <w:rsid w:val="00194060"/>
    <w:rsid w:val="001C41C6"/>
    <w:rsid w:val="001C54C8"/>
    <w:rsid w:val="001D300C"/>
    <w:rsid w:val="001D5AA7"/>
    <w:rsid w:val="001F4654"/>
    <w:rsid w:val="001F5146"/>
    <w:rsid w:val="00215B56"/>
    <w:rsid w:val="00216F75"/>
    <w:rsid w:val="0025049D"/>
    <w:rsid w:val="002659BE"/>
    <w:rsid w:val="00274A82"/>
    <w:rsid w:val="00293141"/>
    <w:rsid w:val="00293610"/>
    <w:rsid w:val="00295ECF"/>
    <w:rsid w:val="002A55FF"/>
    <w:rsid w:val="002B23EB"/>
    <w:rsid w:val="002E2334"/>
    <w:rsid w:val="002E71C0"/>
    <w:rsid w:val="002E796A"/>
    <w:rsid w:val="002F1E4F"/>
    <w:rsid w:val="00304D9B"/>
    <w:rsid w:val="003256D9"/>
    <w:rsid w:val="00342B2B"/>
    <w:rsid w:val="00346794"/>
    <w:rsid w:val="003471F6"/>
    <w:rsid w:val="00352E51"/>
    <w:rsid w:val="00354A59"/>
    <w:rsid w:val="003560D8"/>
    <w:rsid w:val="00356B24"/>
    <w:rsid w:val="00361E86"/>
    <w:rsid w:val="00364BF4"/>
    <w:rsid w:val="00374621"/>
    <w:rsid w:val="00382789"/>
    <w:rsid w:val="003843AE"/>
    <w:rsid w:val="00385D53"/>
    <w:rsid w:val="00386D83"/>
    <w:rsid w:val="003928DF"/>
    <w:rsid w:val="00392AD7"/>
    <w:rsid w:val="0039435C"/>
    <w:rsid w:val="00396422"/>
    <w:rsid w:val="003B1B27"/>
    <w:rsid w:val="003C56CF"/>
    <w:rsid w:val="003E60AC"/>
    <w:rsid w:val="003F5C77"/>
    <w:rsid w:val="0040028C"/>
    <w:rsid w:val="0041497E"/>
    <w:rsid w:val="00434B74"/>
    <w:rsid w:val="00451E29"/>
    <w:rsid w:val="004530BA"/>
    <w:rsid w:val="0045317D"/>
    <w:rsid w:val="00466E2C"/>
    <w:rsid w:val="00470F48"/>
    <w:rsid w:val="00494F1D"/>
    <w:rsid w:val="004A6019"/>
    <w:rsid w:val="004B76D4"/>
    <w:rsid w:val="004C55DD"/>
    <w:rsid w:val="004D48F6"/>
    <w:rsid w:val="004D664C"/>
    <w:rsid w:val="004F02CD"/>
    <w:rsid w:val="00507746"/>
    <w:rsid w:val="005144AD"/>
    <w:rsid w:val="005166D5"/>
    <w:rsid w:val="005267ED"/>
    <w:rsid w:val="0053043D"/>
    <w:rsid w:val="00531D35"/>
    <w:rsid w:val="0054692E"/>
    <w:rsid w:val="00547B2B"/>
    <w:rsid w:val="005646C0"/>
    <w:rsid w:val="00583557"/>
    <w:rsid w:val="0059738A"/>
    <w:rsid w:val="005C0E4E"/>
    <w:rsid w:val="005D7308"/>
    <w:rsid w:val="005E1DA7"/>
    <w:rsid w:val="005F669D"/>
    <w:rsid w:val="00605D46"/>
    <w:rsid w:val="00606F2C"/>
    <w:rsid w:val="006179C9"/>
    <w:rsid w:val="006201A9"/>
    <w:rsid w:val="0062056F"/>
    <w:rsid w:val="0063217B"/>
    <w:rsid w:val="0064168C"/>
    <w:rsid w:val="00662578"/>
    <w:rsid w:val="00692DFE"/>
    <w:rsid w:val="006B2C90"/>
    <w:rsid w:val="006D1C28"/>
    <w:rsid w:val="006E14A1"/>
    <w:rsid w:val="006E6908"/>
    <w:rsid w:val="006F2E37"/>
    <w:rsid w:val="0071362B"/>
    <w:rsid w:val="00724C3A"/>
    <w:rsid w:val="007333F5"/>
    <w:rsid w:val="007669E3"/>
    <w:rsid w:val="007708B2"/>
    <w:rsid w:val="00785E31"/>
    <w:rsid w:val="00795873"/>
    <w:rsid w:val="007C3A2E"/>
    <w:rsid w:val="007E0619"/>
    <w:rsid w:val="007E7417"/>
    <w:rsid w:val="007F3467"/>
    <w:rsid w:val="00842D7C"/>
    <w:rsid w:val="008555C5"/>
    <w:rsid w:val="00866874"/>
    <w:rsid w:val="00871EE8"/>
    <w:rsid w:val="00891F2A"/>
    <w:rsid w:val="008A4F33"/>
    <w:rsid w:val="008A6827"/>
    <w:rsid w:val="008B449E"/>
    <w:rsid w:val="008B7A99"/>
    <w:rsid w:val="008C300F"/>
    <w:rsid w:val="008C34C1"/>
    <w:rsid w:val="008C63CF"/>
    <w:rsid w:val="008D165A"/>
    <w:rsid w:val="008E13C0"/>
    <w:rsid w:val="008E1E3E"/>
    <w:rsid w:val="008E32AF"/>
    <w:rsid w:val="008E4286"/>
    <w:rsid w:val="008E56A2"/>
    <w:rsid w:val="008F18CB"/>
    <w:rsid w:val="008F34DE"/>
    <w:rsid w:val="009005F9"/>
    <w:rsid w:val="0090183F"/>
    <w:rsid w:val="009111F6"/>
    <w:rsid w:val="009212AE"/>
    <w:rsid w:val="0092613B"/>
    <w:rsid w:val="00934D97"/>
    <w:rsid w:val="00940281"/>
    <w:rsid w:val="00940316"/>
    <w:rsid w:val="009419E5"/>
    <w:rsid w:val="00954133"/>
    <w:rsid w:val="00957063"/>
    <w:rsid w:val="0096657D"/>
    <w:rsid w:val="0097156C"/>
    <w:rsid w:val="0097460B"/>
    <w:rsid w:val="00977B2B"/>
    <w:rsid w:val="009A637E"/>
    <w:rsid w:val="009D58BC"/>
    <w:rsid w:val="009D5B7D"/>
    <w:rsid w:val="009E6FDD"/>
    <w:rsid w:val="009F0E03"/>
    <w:rsid w:val="009F5112"/>
    <w:rsid w:val="00A12227"/>
    <w:rsid w:val="00A31D89"/>
    <w:rsid w:val="00A3585B"/>
    <w:rsid w:val="00A44383"/>
    <w:rsid w:val="00A458CF"/>
    <w:rsid w:val="00A55554"/>
    <w:rsid w:val="00A60D6B"/>
    <w:rsid w:val="00A64E32"/>
    <w:rsid w:val="00A66C04"/>
    <w:rsid w:val="00A744F7"/>
    <w:rsid w:val="00A7725C"/>
    <w:rsid w:val="00A9517C"/>
    <w:rsid w:val="00A96A20"/>
    <w:rsid w:val="00AA5D79"/>
    <w:rsid w:val="00AA6C0B"/>
    <w:rsid w:val="00B01B0B"/>
    <w:rsid w:val="00B141B5"/>
    <w:rsid w:val="00B47E35"/>
    <w:rsid w:val="00B50EE0"/>
    <w:rsid w:val="00B941DD"/>
    <w:rsid w:val="00BC4774"/>
    <w:rsid w:val="00BC503A"/>
    <w:rsid w:val="00BC795C"/>
    <w:rsid w:val="00BD0071"/>
    <w:rsid w:val="00BE5CC4"/>
    <w:rsid w:val="00C06D30"/>
    <w:rsid w:val="00C1042E"/>
    <w:rsid w:val="00C12E53"/>
    <w:rsid w:val="00C21CD9"/>
    <w:rsid w:val="00C23C71"/>
    <w:rsid w:val="00C302A5"/>
    <w:rsid w:val="00C57574"/>
    <w:rsid w:val="00C57C71"/>
    <w:rsid w:val="00C61781"/>
    <w:rsid w:val="00C77355"/>
    <w:rsid w:val="00CA1AA3"/>
    <w:rsid w:val="00CC65A6"/>
    <w:rsid w:val="00CD148E"/>
    <w:rsid w:val="00CD3A87"/>
    <w:rsid w:val="00CF0112"/>
    <w:rsid w:val="00CF2DFE"/>
    <w:rsid w:val="00D00C51"/>
    <w:rsid w:val="00D039F9"/>
    <w:rsid w:val="00D36FB2"/>
    <w:rsid w:val="00D43D0C"/>
    <w:rsid w:val="00D50984"/>
    <w:rsid w:val="00D520E6"/>
    <w:rsid w:val="00D57028"/>
    <w:rsid w:val="00D679CB"/>
    <w:rsid w:val="00D87224"/>
    <w:rsid w:val="00D921FA"/>
    <w:rsid w:val="00DA31F2"/>
    <w:rsid w:val="00DA68B3"/>
    <w:rsid w:val="00DD10BC"/>
    <w:rsid w:val="00DD31FB"/>
    <w:rsid w:val="00DD5D2F"/>
    <w:rsid w:val="00DE3593"/>
    <w:rsid w:val="00DE70E0"/>
    <w:rsid w:val="00DE73E6"/>
    <w:rsid w:val="00E1416E"/>
    <w:rsid w:val="00E24E33"/>
    <w:rsid w:val="00E404C3"/>
    <w:rsid w:val="00E5683B"/>
    <w:rsid w:val="00E6016C"/>
    <w:rsid w:val="00E70374"/>
    <w:rsid w:val="00E70D6F"/>
    <w:rsid w:val="00E723F2"/>
    <w:rsid w:val="00E773ED"/>
    <w:rsid w:val="00E80F12"/>
    <w:rsid w:val="00E940E9"/>
    <w:rsid w:val="00EA2D3A"/>
    <w:rsid w:val="00EB336D"/>
    <w:rsid w:val="00EB3656"/>
    <w:rsid w:val="00EC6476"/>
    <w:rsid w:val="00ED1A64"/>
    <w:rsid w:val="00ED2D90"/>
    <w:rsid w:val="00ED460B"/>
    <w:rsid w:val="00F02444"/>
    <w:rsid w:val="00F0647C"/>
    <w:rsid w:val="00F079DF"/>
    <w:rsid w:val="00F16E01"/>
    <w:rsid w:val="00F255FE"/>
    <w:rsid w:val="00F339D9"/>
    <w:rsid w:val="00F471C5"/>
    <w:rsid w:val="00F538F6"/>
    <w:rsid w:val="00F628C5"/>
    <w:rsid w:val="00F64400"/>
    <w:rsid w:val="00F70E96"/>
    <w:rsid w:val="00F73B7E"/>
    <w:rsid w:val="00F73FC4"/>
    <w:rsid w:val="00FA3E8D"/>
    <w:rsid w:val="00FC203F"/>
    <w:rsid w:val="00FC6200"/>
    <w:rsid w:val="00FD0AE2"/>
    <w:rsid w:val="00FD2451"/>
    <w:rsid w:val="00FD62D6"/>
    <w:rsid w:val="00FE5B53"/>
    <w:rsid w:val="00FF51DF"/>
    <w:rsid w:val="00FF7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182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2C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numbered (a)),WB Para,Bullets,List Paragraph1,Akapit z listą BS,List Square,Colorful List - Accent 11,Dot pt,F5 List Paragraph,List Paragraph Char Char Char,Indicator Text,Numbered Para 1,Bullet 1,List Paragraph12,L,CPS"/>
    <w:basedOn w:val="Normal"/>
    <w:link w:val="ListParagraphChar"/>
    <w:uiPriority w:val="34"/>
    <w:qFormat/>
    <w:rsid w:val="008F18CB"/>
    <w:pPr>
      <w:ind w:left="720"/>
    </w:pPr>
    <w:rPr>
      <w:rFonts w:ascii="Arial" w:hAnsi="Arial"/>
      <w:lang w:val="en-GB"/>
    </w:rPr>
  </w:style>
  <w:style w:type="table" w:styleId="TableGrid">
    <w:name w:val="Table Grid"/>
    <w:basedOn w:val="TableNormal"/>
    <w:uiPriority w:val="59"/>
    <w:rsid w:val="008F18C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rsid w:val="008F18CB"/>
    <w:rPr>
      <w:sz w:val="18"/>
      <w:szCs w:val="18"/>
    </w:rPr>
  </w:style>
  <w:style w:type="paragraph" w:styleId="CommentText">
    <w:name w:val="annotation text"/>
    <w:basedOn w:val="Normal"/>
    <w:link w:val="CommentTextChar"/>
    <w:rsid w:val="008F18CB"/>
    <w:rPr>
      <w:lang w:val="en-GB"/>
    </w:rPr>
  </w:style>
  <w:style w:type="character" w:customStyle="1" w:styleId="CommentTextChar">
    <w:name w:val="Comment Text Char"/>
    <w:basedOn w:val="DefaultParagraphFont"/>
    <w:link w:val="CommentText"/>
    <w:rsid w:val="008F18CB"/>
    <w:rPr>
      <w:lang w:val="en-GB"/>
    </w:rPr>
  </w:style>
  <w:style w:type="paragraph" w:styleId="FootnoteText">
    <w:name w:val="footnote text"/>
    <w:basedOn w:val="Normal"/>
    <w:link w:val="FootnoteTextChar"/>
    <w:uiPriority w:val="99"/>
    <w:semiHidden/>
    <w:unhideWhenUsed/>
    <w:rsid w:val="008F18CB"/>
    <w:rPr>
      <w:sz w:val="20"/>
      <w:szCs w:val="20"/>
    </w:rPr>
  </w:style>
  <w:style w:type="character" w:customStyle="1" w:styleId="FootnoteTextChar">
    <w:name w:val="Footnote Text Char"/>
    <w:basedOn w:val="DefaultParagraphFont"/>
    <w:link w:val="FootnoteText"/>
    <w:uiPriority w:val="99"/>
    <w:semiHidden/>
    <w:rsid w:val="008F18CB"/>
    <w:rPr>
      <w:sz w:val="20"/>
      <w:szCs w:val="20"/>
    </w:rPr>
  </w:style>
  <w:style w:type="character" w:styleId="FootnoteReference">
    <w:name w:val="footnote reference"/>
    <w:basedOn w:val="DefaultParagraphFont"/>
    <w:uiPriority w:val="99"/>
    <w:semiHidden/>
    <w:unhideWhenUsed/>
    <w:rsid w:val="008F18CB"/>
    <w:rPr>
      <w:vertAlign w:val="superscript"/>
    </w:rPr>
  </w:style>
  <w:style w:type="paragraph" w:styleId="BalloonText">
    <w:name w:val="Balloon Text"/>
    <w:basedOn w:val="Normal"/>
    <w:link w:val="BalloonTextChar"/>
    <w:uiPriority w:val="99"/>
    <w:semiHidden/>
    <w:unhideWhenUsed/>
    <w:rsid w:val="008F18CB"/>
    <w:rPr>
      <w:sz w:val="18"/>
      <w:szCs w:val="18"/>
    </w:rPr>
  </w:style>
  <w:style w:type="character" w:customStyle="1" w:styleId="BalloonTextChar">
    <w:name w:val="Balloon Text Char"/>
    <w:basedOn w:val="DefaultParagraphFont"/>
    <w:link w:val="BalloonText"/>
    <w:uiPriority w:val="99"/>
    <w:semiHidden/>
    <w:rsid w:val="008F18CB"/>
    <w:rPr>
      <w:rFonts w:ascii="Times New Roman" w:hAnsi="Times New Roman" w:cs="Times New Roman"/>
      <w:sz w:val="18"/>
      <w:szCs w:val="18"/>
    </w:rPr>
  </w:style>
  <w:style w:type="paragraph" w:customStyle="1" w:styleId="ParaAttribute5">
    <w:name w:val="ParaAttribute5"/>
    <w:rsid w:val="005646C0"/>
    <w:pPr>
      <w:wordWrap w:val="0"/>
      <w:spacing w:before="120" w:after="40"/>
      <w:jc w:val="both"/>
    </w:pPr>
    <w:rPr>
      <w:rFonts w:ascii="Times New Roman" w:eastAsia="Batang" w:hAnsi="Times New Roman" w:cs="Times New Roman"/>
      <w:sz w:val="20"/>
      <w:szCs w:val="20"/>
    </w:rPr>
  </w:style>
  <w:style w:type="paragraph" w:styleId="Revision">
    <w:name w:val="Revision"/>
    <w:hidden/>
    <w:uiPriority w:val="99"/>
    <w:semiHidden/>
    <w:rsid w:val="00BC503A"/>
    <w:rPr>
      <w:sz w:val="22"/>
      <w:szCs w:val="22"/>
    </w:rPr>
  </w:style>
  <w:style w:type="paragraph" w:styleId="CommentSubject">
    <w:name w:val="annotation subject"/>
    <w:basedOn w:val="CommentText"/>
    <w:next w:val="CommentText"/>
    <w:link w:val="CommentSubjectChar"/>
    <w:uiPriority w:val="99"/>
    <w:semiHidden/>
    <w:unhideWhenUsed/>
    <w:rsid w:val="00BC503A"/>
    <w:rPr>
      <w:b/>
      <w:bCs/>
      <w:sz w:val="20"/>
      <w:szCs w:val="20"/>
      <w:lang w:val="en-US"/>
    </w:rPr>
  </w:style>
  <w:style w:type="character" w:customStyle="1" w:styleId="CommentSubjectChar">
    <w:name w:val="Comment Subject Char"/>
    <w:basedOn w:val="CommentTextChar"/>
    <w:link w:val="CommentSubject"/>
    <w:uiPriority w:val="99"/>
    <w:semiHidden/>
    <w:rsid w:val="00BC503A"/>
    <w:rPr>
      <w:b/>
      <w:bCs/>
      <w:sz w:val="20"/>
      <w:szCs w:val="20"/>
      <w:lang w:val="en-GB"/>
    </w:rPr>
  </w:style>
  <w:style w:type="paragraph" w:customStyle="1" w:styleId="xmsonormal">
    <w:name w:val="x_msonormal"/>
    <w:basedOn w:val="Normal"/>
    <w:rsid w:val="00583557"/>
    <w:rPr>
      <w:rFonts w:ascii="Calibri" w:eastAsia="Calibri" w:hAnsi="Calibri" w:cs="Calibri"/>
    </w:rPr>
  </w:style>
  <w:style w:type="character" w:customStyle="1" w:styleId="ListParagraphChar">
    <w:name w:val="List Paragraph Char"/>
    <w:aliases w:val="List Paragraph (numbered (a)) Char,WB Para Char,Bullets Char,List Paragraph1 Char,Akapit z listą BS Char,List Square Char,Colorful List - Accent 11 Char,Dot pt Char,F5 List Paragraph Char,List Paragraph Char Char Char Char,L Char"/>
    <w:link w:val="ListParagraph"/>
    <w:uiPriority w:val="34"/>
    <w:qFormat/>
    <w:rsid w:val="00871EE8"/>
    <w:rPr>
      <w:rFonts w:ascii="Arial" w:eastAsia="Times New Roman" w:hAnsi="Arial" w:cs="Times New Roman"/>
      <w:lang w:val="en-GB"/>
    </w:rPr>
  </w:style>
  <w:style w:type="paragraph" w:styleId="NormalWeb">
    <w:name w:val="Normal (Web)"/>
    <w:basedOn w:val="Normal"/>
    <w:uiPriority w:val="99"/>
    <w:semiHidden/>
    <w:unhideWhenUsed/>
    <w:rsid w:val="004F02CD"/>
    <w:pPr>
      <w:spacing w:before="100" w:beforeAutospacing="1" w:after="100" w:afterAutospacing="1"/>
    </w:pPr>
  </w:style>
  <w:style w:type="character" w:styleId="Strong">
    <w:name w:val="Strong"/>
    <w:basedOn w:val="DefaultParagraphFont"/>
    <w:uiPriority w:val="22"/>
    <w:qFormat/>
    <w:rsid w:val="004F02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196750">
      <w:bodyDiv w:val="1"/>
      <w:marLeft w:val="0"/>
      <w:marRight w:val="0"/>
      <w:marTop w:val="0"/>
      <w:marBottom w:val="0"/>
      <w:divBdr>
        <w:top w:val="none" w:sz="0" w:space="0" w:color="auto"/>
        <w:left w:val="none" w:sz="0" w:space="0" w:color="auto"/>
        <w:bottom w:val="none" w:sz="0" w:space="0" w:color="auto"/>
        <w:right w:val="none" w:sz="0" w:space="0" w:color="auto"/>
      </w:divBdr>
    </w:div>
    <w:div w:id="18186920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10" Type="http://schemas.openxmlformats.org/officeDocument/2006/relationships/footnotes" Target="footnotes.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B0580 - Turkmenistan - Ashgabad</OfficeCountry>
    <DocumentStatus xmlns="d9cf0e28-81d2-4dc7-8b10-820d80ed680d">Final</DocumentStatus>
    <DocCoverageEndDate xmlns="d9cf0e28-81d2-4dc7-8b10-820d80ed680d">2024-01-01T05:00:00+00:00</DocCoverageEndDate>
    <FunctionalArea xmlns="d9cf0e28-81d2-4dc7-8b10-820d80ed680d" xsi:nil="true"/>
    <FileNameDescription xmlns="d9cf0e28-81d2-4dc7-8b10-820d80ed680d">QA design phase</FileNameDescription>
    <ProjectNumber xmlns="d9cf0e28-81d2-4dc7-8b10-820d80ed680d">01002153</ProjectNumber>
    <DocumentType xmlns="d9cf0e28-81d2-4dc7-8b10-820d80ed680d">Quality Assurance (QA)</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FocusArea xmlns="d9cf0e28-81d2-4dc7-8b10-820d80ed680d" xsi:nil="true"/>
    <DocCoverageStartDate xmlns="d9cf0e28-81d2-4dc7-8b10-820d80ed680d">2024-01-01T05:00:00+00:00</DocCoverageStartDate>
    <FileClassificationMode xmlns="d9cf0e28-81d2-4dc7-8b10-820d80ed680d">Public</FileClassificationMode>
    <OutputNumber xmlns="d9cf0e28-81d2-4dc7-8b10-820d80ed680d" xsi:nil="true"/>
    <EventDate xmlns="d9cf0e28-81d2-4dc7-8b10-820d80ed680d" xsi:nil="true"/>
    <ProjectDocumentTypes xmlns="d9cf0e28-81d2-4dc7-8b10-820d80ed680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UNDP_POPP_DOCUMENTLIB_CONTENTTYPE" ma:contentTypeID="0x01010061FF32BFFC2B4E50A3A86F4682D7D367007687F3382310C0489D2A99E053BA6D39" ma:contentTypeVersion="39" ma:contentTypeDescription="Create a new document." ma:contentTypeScope="" ma:versionID="6be656cb1c163ecae2ba3479e659beb4">
  <xsd:schema xmlns:xsd="http://www.w3.org/2001/XMLSchema" xmlns:xs="http://www.w3.org/2001/XMLSchema" xmlns:p="http://schemas.microsoft.com/office/2006/metadata/properties" xmlns:ns1="http://schemas.microsoft.com/sharepoint/v3" xmlns:ns2="8264c5cc-ec60-4b56-8111-ce635d3d139a" xmlns:ns3="e560140e-7b2f-4392-90df-e7567e3021a3" targetNamespace="http://schemas.microsoft.com/office/2006/metadata/properties" ma:root="true" ma:fieldsID="4ff6b9a3198065004b36a8a1743102d6" ns1:_="" ns2:_="" ns3:_="">
    <xsd:import namespace="http://schemas.microsoft.com/sharepoint/v3"/>
    <xsd:import namespace="8264c5cc-ec60-4b56-8111-ce635d3d139a"/>
    <xsd:import namespace="e560140e-7b2f-4392-90df-e7567e3021a3"/>
    <xsd:element name="properties">
      <xsd:complexType>
        <xsd:sequence>
          <xsd:element name="documentManagement">
            <xsd:complexType>
              <xsd:all>
                <xsd:element ref="ns2:UNDP_POPP_TITLE_EN" minOccurs="0"/>
                <xsd:element ref="ns2:UNDP_POPP_FOCALPOINT" minOccurs="0"/>
                <xsd:element ref="ns2:UNDP_POPP_DOCUMENT_TYPE"/>
                <xsd:element ref="ns2:UNDP_POPP_DOCUMENT_LANGUAGE"/>
                <xsd:element ref="ns2:UNDP_POPP_EFFECTIVEDATE" minOccurs="0"/>
                <xsd:element ref="ns2:UNDP_POPP_PLANNED_REVIEWDATE" minOccurs="0"/>
                <xsd:element ref="ns2:UNDP_POPP_VERSION_COMMENTS" minOccurs="0"/>
                <xsd:element ref="ns2:UNDP_POPP_FILEVERSION" minOccurs="0"/>
                <xsd:element ref="ns2:UNDP_POPP_ISACTIVE" minOccurs="0"/>
                <xsd:element ref="ns2:UNDP_POPP_NOTE" minOccurs="0"/>
                <xsd:element ref="ns2:UNDP_POPP_DOCUMENT_TEMPLATE" minOccurs="0"/>
                <xsd:element ref="ns2:TaxCatchAll" minOccurs="0"/>
                <xsd:element ref="ns2:TaxCatchAllLabel" minOccurs="0"/>
                <xsd:element ref="ns2:UNDP_POPP_BUSINESSPROCESS_HIDDEN" minOccurs="0"/>
                <xsd:element ref="ns2:UNDP_POPP_BUSINESSUNITID_HIDDEN" minOccurs="0"/>
                <xsd:element ref="ns2:l0e6ef0c43e74560bd7f3acd1f5e8571" minOccurs="0"/>
                <xsd:element ref="ns3:Location" minOccurs="0"/>
                <xsd:element ref="ns2:_dlc_DocId" minOccurs="0"/>
                <xsd:element ref="ns2:_dlc_DocIdUrl" minOccurs="0"/>
                <xsd:element ref="ns2:_dlc_DocIdPersistId" minOccurs="0"/>
                <xsd:element ref="ns1:_dlc_Exempt" minOccurs="0"/>
                <xsd:element ref="ns3:DLCPolicyLabelValue" minOccurs="0"/>
                <xsd:element ref="ns3:DLCPolicyLabelClientValue" minOccurs="0"/>
                <xsd:element ref="ns3:DLCPolicyLabelLock" minOccurs="0"/>
                <xsd:element ref="ns2:UNDP_POPP_REFITEM_VERSION" minOccurs="0"/>
                <xsd:element ref="ns2:UNDP_POPP_LASTMODIFIED" minOccurs="0"/>
                <xsd:element ref="ns2:UNDP_POPP_REJECT_COMMENTS" minOccurs="0"/>
                <xsd:element ref="ns3:POPPIsArchiv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0"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264c5cc-ec60-4b56-8111-ce635d3d139a" elementFormDefault="qualified">
    <xsd:import namespace="http://schemas.microsoft.com/office/2006/documentManagement/types"/>
    <xsd:import namespace="http://schemas.microsoft.com/office/infopath/2007/PartnerControls"/>
    <xsd:element name="UNDP_POPP_TITLE_EN" ma:index="1" nillable="true" ma:displayName="Title_EN" ma:indexed="true" ma:internalName="UNDP_POPP_TITLE_EN">
      <xsd:simpleType>
        <xsd:restriction base="dms:Text">
          <xsd:maxLength value="255"/>
        </xsd:restriction>
      </xsd:simpleType>
    </xsd:element>
    <xsd:element name="UNDP_POPP_FOCALPOINT" ma:index="3" nillable="true" ma:displayName="Focal Point" ma:SharePointGroup="0" ma:internalName="UNDP_POPP_FOCALPOINT"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DP_POPP_DOCUMENT_TYPE" ma:index="5" ma:displayName="Document TYPE" ma:default="Template" ma:format="Dropdown" ma:indexed="true" ma:internalName="UNDP_POPP_DOCUMENT_TYPE" ma:readOnly="false">
      <xsd:simpleType>
        <xsd:restriction base="dms:Choice">
          <xsd:enumeration value="Regulation"/>
          <xsd:enumeration value="Policy"/>
          <xsd:enumeration value="Template"/>
        </xsd:restriction>
      </xsd:simpleType>
    </xsd:element>
    <xsd:element name="UNDP_POPP_DOCUMENT_LANGUAGE" ma:index="6" ma:displayName="Document Language" ma:default="English" ma:format="Dropdown" ma:indexed="true" ma:internalName="UNDP_POPP_DOCUMENT_LANGUAGE" ma:readOnly="false">
      <xsd:simpleType>
        <xsd:restriction base="dms:Choice">
          <xsd:enumeration value="English"/>
          <xsd:enumeration value="Spanish"/>
          <xsd:enumeration value="French"/>
          <xsd:enumeration value="Arabic"/>
          <xsd:enumeration value="Portuguese"/>
        </xsd:restriction>
      </xsd:simpleType>
    </xsd:element>
    <xsd:element name="UNDP_POPP_EFFECTIVEDATE" ma:index="7" nillable="true" ma:displayName="Effective Date" ma:format="DateOnly" ma:internalName="UNDP_POPP_EFFECTIVEDATE">
      <xsd:simpleType>
        <xsd:restriction base="dms:DateTime"/>
      </xsd:simpleType>
    </xsd:element>
    <xsd:element name="UNDP_POPP_PLANNED_REVIEWDATE" ma:index="8" nillable="true" ma:displayName="Planned Review Date" ma:format="DateOnly" ma:internalName="UNDP_POPP_PLANNED_REVIEWDATE">
      <xsd:simpleType>
        <xsd:restriction base="dms:DateTime"/>
      </xsd:simpleType>
    </xsd:element>
    <xsd:element name="UNDP_POPP_VERSION_COMMENTS" ma:index="9" nillable="true" ma:displayName="Version Comments" ma:internalName="UNDP_POPP_VERSION_COMMENTS">
      <xsd:simpleType>
        <xsd:restriction base="dms:Note">
          <xsd:maxLength value="255"/>
        </xsd:restriction>
      </xsd:simpleType>
    </xsd:element>
    <xsd:element name="UNDP_POPP_FILEVERSION" ma:index="10" nillable="true" ma:displayName="FileVersionID" ma:decimals="0" ma:internalName="UNDP_POPP_FILEVERSION">
      <xsd:simpleType>
        <xsd:restriction base="dms:Number"/>
      </xsd:simpleType>
    </xsd:element>
    <xsd:element name="UNDP_POPP_ISACTIVE" ma:index="11" nillable="true" ma:displayName="POPPIsActive" ma:default="1" ma:internalName="UNDP_POPP_ISACTIVE">
      <xsd:simpleType>
        <xsd:restriction base="dms:Boolean"/>
      </xsd:simpleType>
    </xsd:element>
    <xsd:element name="UNDP_POPP_NOTE" ma:index="12" nillable="true" ma:displayName="Notes" ma:internalName="UNDP_POPP_NOTE">
      <xsd:simpleType>
        <xsd:restriction base="dms:Note">
          <xsd:maxLength value="255"/>
        </xsd:restriction>
      </xsd:simpleType>
    </xsd:element>
    <xsd:element name="UNDP_POPP_DOCUMENT_TEMPLATE" ma:index="13" nillable="true" ma:displayName="Document Template" ma:internalName="UNDP_POPP_DOCUMENT_TEMPLATE">
      <xsd:simpleType>
        <xsd:restriction base="dms:Text"/>
      </xsd:simpleType>
    </xsd:element>
    <xsd:element name="TaxCatchAll" ma:index="17" nillable="true" ma:displayName="Taxonomy Catch All Column" ma:hidden="true" ma:list="{ee792a02-1c68-437d-afee-526d4eee3bde}" ma:internalName="TaxCatchAll" ma:showField="CatchAllData"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ee792a02-1c68-437d-afee-526d4eee3bde}" ma:internalName="TaxCatchAllLabel" ma:readOnly="true" ma:showField="CatchAllDataLabel"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UNDP_POPP_BUSINESSPROCESS_HIDDEN" ma:index="19" nillable="true" ma:taxonomy="true" ma:internalName="UNDP_POPP_BUSINESSPROCESS_HIDDEN" ma:taxonomyFieldName="POPPBusinessProcess" ma:displayName="POPPBusinessProcess" ma:default="" ma:fieldId="{74bd8a2a-abe6-4809-9e69-96ac6e480a30}" ma:sspId="28e6c43a-9e99-4bdd-9574-a0fa4ea3b61e" ma:termSetId="602d329c-34f7-45d6-b12a-9bc8242c07ba" ma:anchorId="00000000-0000-0000-0000-000000000000" ma:open="false" ma:isKeyword="false">
      <xsd:complexType>
        <xsd:sequence>
          <xsd:element ref="pc:Terms" minOccurs="0" maxOccurs="1"/>
        </xsd:sequence>
      </xsd:complexType>
    </xsd:element>
    <xsd:element name="UNDP_POPP_BUSINESSUNITID_HIDDEN" ma:index="22" nillable="true" ma:displayName="BusinessUnitData" ma:hidden="true" ma:internalName="UNDP_POPP_BUSINESSUNITID_HIDDEN">
      <xsd:simpleType>
        <xsd:restriction base="dms:Note"/>
      </xsd:simpleType>
    </xsd:element>
    <xsd:element name="l0e6ef0c43e74560bd7f3acd1f5e8571" ma:index="23" nillable="true" ma:taxonomy="true" ma:internalName="l0e6ef0c43e74560bd7f3acd1f5e8571" ma:taxonomyFieldName="UNDP_POPP_BUSINESSUNIT" ma:displayName="BusinessUnit" ma:indexed="true" ma:default="" ma:fieldId="{50e6ef0c-43e7-4560-bd7f-3acd1f5e8571}" ma:sspId="28e6c43a-9e99-4bdd-9574-a0fa4ea3b61e" ma:termSetId="409cdc02-fd20-40c2-9bb7-655db5573ef9" ma:anchorId="00000000-0000-0000-0000-000000000000" ma:open="false" ma:isKeyword="false">
      <xsd:complexType>
        <xsd:sequence>
          <xsd:element ref="pc:Terms" minOccurs="0" maxOccurs="1"/>
        </xsd:sequence>
      </xsd:complexType>
    </xsd:element>
    <xsd:element name="_dlc_DocId" ma:index="27" nillable="true" ma:displayName="Document ID Value" ma:description="The value of the document ID assigned to this item."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Persist ID" ma:description="Keep ID on add." ma:hidden="true" ma:internalName="_dlc_DocIdPersistId" ma:readOnly="true">
      <xsd:simpleType>
        <xsd:restriction base="dms:Boolean"/>
      </xsd:simpleType>
    </xsd:element>
    <xsd:element name="UNDP_POPP_REFITEM_VERSION" ma:index="34" nillable="true" ma:displayName="POPPRefItemVersion" ma:decimals="0" ma:default="1" ma:internalName="UNDP_POPP_REFITEM_VERSION" ma:percentage="FALSE">
      <xsd:simpleType>
        <xsd:restriction base="dms:Number"/>
      </xsd:simpleType>
    </xsd:element>
    <xsd:element name="UNDP_POPP_LASTMODIFIED" ma:index="35" nillable="true" ma:displayName="POPPLastModified" ma:format="DateOnly" ma:internalName="UNDP_POPP_LASTMODIFIED">
      <xsd:simpleType>
        <xsd:restriction base="dms:DateTime"/>
      </xsd:simpleType>
    </xsd:element>
    <xsd:element name="UNDP_POPP_REJECT_COMMENTS" ma:index="37" nillable="true" ma:displayName="POPPRejectComments" ma:internalName="UNDP_POPP_REJECT_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60140e-7b2f-4392-90df-e7567e3021a3" elementFormDefault="qualified">
    <xsd:import namespace="http://schemas.microsoft.com/office/2006/documentManagement/types"/>
    <xsd:import namespace="http://schemas.microsoft.com/office/infopath/2007/PartnerControls"/>
    <xsd:element name="Location" ma:index="26" nillable="true" ma:displayName="Location" ma:internalName="Location">
      <xsd:simpleType>
        <xsd:restriction base="dms:Text">
          <xsd:maxLength value="255"/>
        </xsd:restriction>
      </xsd:simpleType>
    </xsd:element>
    <xsd:element name="DLCPolicyLabelValue" ma:index="31"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32"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33" nillable="true" ma:displayName="Label Locked" ma:description="Indicates whether the label should be updated when item properties are modified." ma:hidden="true" ma:internalName="DLCPolicyLabelLock" ma:readOnly="false">
      <xsd:simpleType>
        <xsd:restriction base="dms:Text"/>
      </xsd:simpleType>
    </xsd:element>
    <xsd:element name="POPPIsArchived" ma:index="38" nillable="true" ma:displayName="POPPIsArchived" ma:default="0" ma:internalName="POPPIsArchiv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4"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B836F76-842E-4AA8-B630-D11D15BC1C02}"/>
</file>

<file path=customXml/itemProps2.xml><?xml version="1.0" encoding="utf-8"?>
<ds:datastoreItem xmlns:ds="http://schemas.openxmlformats.org/officeDocument/2006/customXml" ds:itemID="{66A22450-D951-4883-8EC1-843B4A99C9FA}">
  <ds:schemaRefs>
    <ds:schemaRef ds:uri="http://schemas.microsoft.com/sharepoint/v3/contenttype/forms"/>
  </ds:schemaRefs>
</ds:datastoreItem>
</file>

<file path=customXml/itemProps3.xml><?xml version="1.0" encoding="utf-8"?>
<ds:datastoreItem xmlns:ds="http://schemas.openxmlformats.org/officeDocument/2006/customXml" ds:itemID="{9C8C6EC7-78C8-42BB-9DCC-9AAA907FB6F3}">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4.xml><?xml version="1.0" encoding="utf-8"?>
<ds:datastoreItem xmlns:ds="http://schemas.openxmlformats.org/officeDocument/2006/customXml" ds:itemID="{3FA0991F-CBEC-45F5-A831-DD21648B1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264c5cc-ec60-4b56-8111-ce635d3d139a"/>
    <ds:schemaRef ds:uri="e560140e-7b2f-4392-90df-e7567e302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6098687-4E5F-4816-B4C0-5B67BE5BA20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11</Pages>
  <Words>4536</Words>
  <Characters>25858</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QA design phase</dc:title>
  <dc:subject/>
  <dc:creator>Josephine Opar</dc:creator>
  <cp:keywords/>
  <dc:description/>
  <cp:lastModifiedBy>Gulalek Berdiyeva</cp:lastModifiedBy>
  <cp:revision>71</cp:revision>
  <dcterms:created xsi:type="dcterms:W3CDTF">2024-01-29T12:46:00Z</dcterms:created>
  <dcterms:modified xsi:type="dcterms:W3CDTF">2024-04-22T10:59:00Z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POPPBusinessProcess">
    <vt:lpwstr/>
  </property>
  <property fmtid="{D5CDD505-2E9C-101B-9397-08002B2CF9AE}" pid="4" name="_dlc_DocIdItemGuid">
    <vt:lpwstr>f79b07b4-0692-4d17-999f-431db6be1f00</vt:lpwstr>
  </property>
  <property fmtid="{D5CDD505-2E9C-101B-9397-08002B2CF9AE}" pid="5" name="UNDP_POPP_BUSINESSUNIT">
    <vt:lpwstr>669;#Programme and Project Management|1c019435-9793-447e-8959-0b32d23bf3d5</vt:lpwstr>
  </property>
  <property fmtid="{D5CDD505-2E9C-101B-9397-08002B2CF9AE}" pid="6" name="MediaServiceImageTags">
    <vt:lpwstr/>
  </property>
</Properties>
</file>